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1492E" w14:textId="3F5375B9" w:rsidR="00D50B00" w:rsidRDefault="00DE5263" w:rsidP="002E3EB7">
      <w:pPr>
        <w:rPr>
          <w:rFonts w:ascii="Avenir LT 55 Roman" w:hAnsi="Avenir LT 55 Roman"/>
        </w:rPr>
      </w:pPr>
      <w:r>
        <w:rPr>
          <w:rFonts w:ascii="Avenir LT 55 Roman" w:hAnsi="Avenir LT 55 Roman"/>
        </w:rPr>
        <w:t>Oct</w:t>
      </w:r>
    </w:p>
    <w:p w14:paraId="23D143DA" w14:textId="77777777" w:rsidR="00D50B00" w:rsidRPr="006E062D" w:rsidRDefault="00D50B00" w:rsidP="00D50B00">
      <w:pPr>
        <w:pBdr>
          <w:bottom w:val="single" w:sz="4" w:space="3" w:color="auto"/>
        </w:pBdr>
        <w:rPr>
          <w:rFonts w:ascii="Avenir LT 55 Roman" w:hAnsi="Avenir LT 55 Roman" w:cs="Arial"/>
          <w:b/>
        </w:rPr>
      </w:pPr>
      <w:r w:rsidRPr="006E062D">
        <w:rPr>
          <w:rFonts w:ascii="Avenir LT 55 Roman" w:hAnsi="Avenir LT 55 Roman" w:cs="Arial"/>
          <w:b/>
          <w:noProof/>
        </w:rPr>
        <w:drawing>
          <wp:inline distT="0" distB="0" distL="0" distR="0" wp14:anchorId="4691D03B" wp14:editId="62EE4731">
            <wp:extent cx="2914650" cy="527958"/>
            <wp:effectExtent l="19050" t="0" r="0" b="0"/>
            <wp:docPr id="2" name="Picture 1" descr="MA_logo.jpg"/>
            <wp:cNvGraphicFramePr/>
            <a:graphic xmlns:a="http://schemas.openxmlformats.org/drawingml/2006/main">
              <a:graphicData uri="http://schemas.openxmlformats.org/drawingml/2006/picture">
                <pic:pic xmlns:pic="http://schemas.openxmlformats.org/drawingml/2006/picture">
                  <pic:nvPicPr>
                    <pic:cNvPr id="156721" name="Picture 3" descr="MA_logo.jpg"/>
                    <pic:cNvPicPr>
                      <a:picLocks noChangeAspect="1"/>
                    </pic:cNvPicPr>
                  </pic:nvPicPr>
                  <pic:blipFill>
                    <a:blip r:embed="rId7" cstate="print"/>
                    <a:srcRect/>
                    <a:stretch>
                      <a:fillRect/>
                    </a:stretch>
                  </pic:blipFill>
                  <pic:spPr bwMode="auto">
                    <a:xfrm>
                      <a:off x="0" y="0"/>
                      <a:ext cx="2914650" cy="527958"/>
                    </a:xfrm>
                    <a:prstGeom prst="rect">
                      <a:avLst/>
                    </a:prstGeom>
                    <a:noFill/>
                    <a:ln w="9525">
                      <a:noFill/>
                      <a:miter lim="800000"/>
                      <a:headEnd/>
                      <a:tailEnd/>
                    </a:ln>
                  </pic:spPr>
                </pic:pic>
              </a:graphicData>
            </a:graphic>
          </wp:inline>
        </w:drawing>
      </w:r>
    </w:p>
    <w:p w14:paraId="2E24C961" w14:textId="77777777" w:rsidR="00D50B00" w:rsidRPr="006E062D" w:rsidRDefault="00D50B00" w:rsidP="00D50B00">
      <w:pPr>
        <w:rPr>
          <w:rFonts w:ascii="Avenir LT 55 Roman" w:hAnsi="Avenir LT 55 Roman" w:cs="Arial"/>
        </w:rPr>
      </w:pPr>
    </w:p>
    <w:p w14:paraId="544E5725" w14:textId="77777777" w:rsidR="00D50B00" w:rsidRDefault="00D50B00" w:rsidP="00D50B00">
      <w:pPr>
        <w:rPr>
          <w:rFonts w:ascii="Avenir LT 55 Roman" w:hAnsi="Avenir LT 55 Roman"/>
          <w:b/>
          <w:bCs/>
          <w:sz w:val="24"/>
        </w:rPr>
      </w:pPr>
      <w:r w:rsidRPr="003D59B8">
        <w:rPr>
          <w:rFonts w:ascii="Avenir LT 55 Roman" w:hAnsi="Avenir LT 55 Roman"/>
          <w:b/>
          <w:bCs/>
          <w:sz w:val="24"/>
        </w:rPr>
        <w:t>Introduction</w:t>
      </w:r>
      <w:r>
        <w:rPr>
          <w:rFonts w:ascii="Avenir LT 55 Roman" w:hAnsi="Avenir LT 55 Roman"/>
          <w:b/>
          <w:bCs/>
          <w:sz w:val="24"/>
        </w:rPr>
        <w:t>:</w:t>
      </w:r>
    </w:p>
    <w:p w14:paraId="5C71F62A" w14:textId="13698D1A" w:rsidR="00D50B00" w:rsidRPr="003D59B8" w:rsidRDefault="00365472" w:rsidP="00D50B00">
      <w:pPr>
        <w:rPr>
          <w:rFonts w:ascii="Avenir LT 55 Roman" w:hAnsi="Avenir LT 55 Roman"/>
          <w:sz w:val="24"/>
        </w:rPr>
      </w:pPr>
      <w:r w:rsidRPr="003D59B8">
        <w:rPr>
          <w:rFonts w:ascii="Avenir LT 55 Roman" w:hAnsi="Avenir LT 55 Roman"/>
          <w:sz w:val="24"/>
        </w:rPr>
        <w:t>The Chicago Transit Authority Retiree Health Care Trust (</w:t>
      </w:r>
      <w:r w:rsidR="00E22F4C">
        <w:rPr>
          <w:rFonts w:ascii="Avenir LT 55 Roman" w:hAnsi="Avenir LT 55 Roman"/>
          <w:sz w:val="24"/>
        </w:rPr>
        <w:t xml:space="preserve">the </w:t>
      </w:r>
      <w:r w:rsidRPr="003D59B8">
        <w:rPr>
          <w:rFonts w:ascii="Avenir LT 55 Roman" w:hAnsi="Avenir LT 55 Roman"/>
          <w:sz w:val="24"/>
        </w:rPr>
        <w:t>“Trust”)</w:t>
      </w:r>
      <w:r>
        <w:rPr>
          <w:rFonts w:ascii="Avenir LT 55 Roman" w:hAnsi="Avenir LT 55 Roman"/>
          <w:sz w:val="24"/>
        </w:rPr>
        <w:t>, a Section 115 Trust,</w:t>
      </w:r>
      <w:r w:rsidRPr="003D59B8">
        <w:rPr>
          <w:rFonts w:ascii="Avenir LT 55 Roman" w:hAnsi="Avenir LT 55 Roman"/>
          <w:sz w:val="24"/>
        </w:rPr>
        <w:t xml:space="preserve"> is requesting proposals from</w:t>
      </w:r>
      <w:r>
        <w:rPr>
          <w:rFonts w:ascii="Avenir LT 55 Roman" w:hAnsi="Avenir LT 55 Roman"/>
          <w:sz w:val="24"/>
        </w:rPr>
        <w:t xml:space="preserve"> </w:t>
      </w:r>
      <w:r w:rsidR="00F62B4F">
        <w:rPr>
          <w:rFonts w:ascii="Avenir LT 55 Roman" w:hAnsi="Avenir LT 55 Roman"/>
          <w:sz w:val="24"/>
        </w:rPr>
        <w:t>MW</w:t>
      </w:r>
      <w:r w:rsidR="00573713">
        <w:rPr>
          <w:rFonts w:ascii="Avenir LT 55 Roman" w:hAnsi="Avenir LT 55 Roman"/>
          <w:sz w:val="24"/>
        </w:rPr>
        <w:t xml:space="preserve">DBE </w:t>
      </w:r>
      <w:r w:rsidR="00D50B00" w:rsidRPr="00901464">
        <w:rPr>
          <w:rFonts w:ascii="Avenir LT 55 Roman" w:hAnsi="Avenir LT 55 Roman" w:cs="Calibri"/>
          <w:sz w:val="24"/>
        </w:rPr>
        <w:t>investment management firms interested in providing</w:t>
      </w:r>
      <w:r w:rsidR="00BB3B12">
        <w:rPr>
          <w:rFonts w:ascii="Avenir LT 55 Roman" w:hAnsi="Avenir LT 55 Roman" w:cs="Calibri"/>
          <w:sz w:val="24"/>
        </w:rPr>
        <w:t xml:space="preserve"> index </w:t>
      </w:r>
      <w:r w:rsidR="004814EC">
        <w:rPr>
          <w:rFonts w:ascii="Avenir LT 55 Roman" w:hAnsi="Avenir LT 55 Roman" w:cs="Calibri"/>
          <w:sz w:val="24"/>
        </w:rPr>
        <w:t xml:space="preserve">strategy </w:t>
      </w:r>
      <w:r w:rsidR="00D50B00" w:rsidRPr="00901464">
        <w:rPr>
          <w:rFonts w:ascii="Avenir LT 55 Roman" w:hAnsi="Avenir LT 55 Roman" w:cs="Calibri"/>
          <w:sz w:val="24"/>
        </w:rPr>
        <w:t xml:space="preserve">investment management services to the </w:t>
      </w:r>
      <w:r>
        <w:rPr>
          <w:rFonts w:ascii="Avenir LT 55 Roman" w:hAnsi="Avenir LT 55 Roman" w:cs="Calibri"/>
          <w:sz w:val="24"/>
        </w:rPr>
        <w:t>Trust</w:t>
      </w:r>
      <w:r w:rsidR="00BB3B12">
        <w:rPr>
          <w:rFonts w:ascii="Avenir LT 55 Roman" w:hAnsi="Avenir LT 55 Roman" w:cs="Calibri"/>
          <w:sz w:val="24"/>
        </w:rPr>
        <w:t>.</w:t>
      </w:r>
    </w:p>
    <w:p w14:paraId="1AFD8D4A" w14:textId="77777777" w:rsidR="00D50B00" w:rsidRPr="003D59B8" w:rsidRDefault="00D50B00" w:rsidP="00D50B00">
      <w:pPr>
        <w:pStyle w:val="headline"/>
        <w:spacing w:before="0" w:beforeAutospacing="0" w:after="0" w:afterAutospacing="0"/>
        <w:jc w:val="both"/>
        <w:rPr>
          <w:rFonts w:ascii="Avenir LT 55 Roman" w:hAnsi="Avenir LT 55 Roman"/>
          <w:b/>
          <w:strike/>
        </w:rPr>
      </w:pPr>
    </w:p>
    <w:p w14:paraId="0C22162B" w14:textId="77777777" w:rsidR="00D50B00" w:rsidRDefault="00D50B00" w:rsidP="00D50B00">
      <w:pPr>
        <w:pStyle w:val="headline"/>
        <w:spacing w:before="0" w:beforeAutospacing="0" w:after="0" w:afterAutospacing="0"/>
        <w:jc w:val="both"/>
        <w:rPr>
          <w:rFonts w:ascii="Avenir LT 55 Roman" w:hAnsi="Avenir LT 55 Roman"/>
          <w:b/>
        </w:rPr>
      </w:pPr>
      <w:r w:rsidRPr="003D59B8">
        <w:rPr>
          <w:rFonts w:ascii="Avenir LT 55 Roman" w:hAnsi="Avenir LT 55 Roman"/>
          <w:b/>
        </w:rPr>
        <w:t>Goal</w:t>
      </w:r>
      <w:r>
        <w:rPr>
          <w:rFonts w:ascii="Avenir LT 55 Roman" w:hAnsi="Avenir LT 55 Roman"/>
          <w:b/>
        </w:rPr>
        <w:t>:</w:t>
      </w:r>
    </w:p>
    <w:p w14:paraId="12B931A3" w14:textId="770893E6" w:rsidR="00D50B00" w:rsidRPr="008B0ACB" w:rsidRDefault="00D50B00" w:rsidP="00D50B00">
      <w:pPr>
        <w:pStyle w:val="Title"/>
        <w:ind w:right="0"/>
        <w:jc w:val="left"/>
        <w:rPr>
          <w:rFonts w:ascii="Avenir LT 55 Roman" w:hAnsi="Avenir LT 55 Roman" w:cs="Arial"/>
          <w:b w:val="0"/>
          <w:color w:val="000000"/>
          <w:sz w:val="24"/>
          <w:szCs w:val="24"/>
        </w:rPr>
      </w:pPr>
      <w:r w:rsidRPr="00901464">
        <w:rPr>
          <w:rFonts w:ascii="Avenir LT 55 Roman" w:hAnsi="Avenir LT 55 Roman" w:cs="Arial"/>
          <w:b w:val="0"/>
          <w:color w:val="000000"/>
          <w:sz w:val="24"/>
          <w:szCs w:val="24"/>
        </w:rPr>
        <w:t xml:space="preserve">The Board of Trustees is soliciting firms to provide </w:t>
      </w:r>
      <w:r w:rsidR="004814EC">
        <w:rPr>
          <w:rFonts w:ascii="Avenir LT 55 Roman" w:hAnsi="Avenir LT 55 Roman" w:cs="Arial"/>
          <w:b w:val="0"/>
          <w:color w:val="000000"/>
          <w:sz w:val="24"/>
          <w:szCs w:val="24"/>
        </w:rPr>
        <w:t xml:space="preserve">index strategy investment </w:t>
      </w:r>
      <w:r w:rsidRPr="00901464">
        <w:rPr>
          <w:rFonts w:ascii="Avenir LT 55 Roman" w:hAnsi="Avenir LT 55 Roman" w:cs="Arial"/>
          <w:b w:val="0"/>
          <w:color w:val="000000"/>
          <w:sz w:val="24"/>
          <w:szCs w:val="24"/>
        </w:rPr>
        <w:t>management services</w:t>
      </w:r>
      <w:r w:rsidRPr="008B0ACB">
        <w:rPr>
          <w:rFonts w:ascii="Avenir LT 55 Roman" w:hAnsi="Avenir LT 55 Roman" w:cs="Arial"/>
          <w:b w:val="0"/>
          <w:color w:val="000000"/>
          <w:sz w:val="24"/>
          <w:szCs w:val="24"/>
        </w:rPr>
        <w:t xml:space="preserve">. </w:t>
      </w:r>
      <w:r w:rsidRPr="008B0ACB">
        <w:rPr>
          <w:rFonts w:ascii="Avenir LT 55 Roman" w:hAnsi="Avenir LT 55 Roman"/>
          <w:b w:val="0"/>
          <w:sz w:val="24"/>
        </w:rPr>
        <w:t>This Request for Proposal (RFP) is not an offer to contract but seeks the submission of proposals from qualified, professional firms</w:t>
      </w:r>
      <w:r w:rsidR="00BB3B12">
        <w:rPr>
          <w:rFonts w:ascii="Avenir LT 55 Roman" w:hAnsi="Avenir LT 55 Roman"/>
          <w:b w:val="0"/>
          <w:sz w:val="24"/>
        </w:rPr>
        <w:t>.</w:t>
      </w:r>
      <w:r w:rsidRPr="008B0ACB">
        <w:rPr>
          <w:rFonts w:ascii="Avenir LT 55 Roman" w:hAnsi="Avenir LT 55 Roman"/>
          <w:b w:val="0"/>
          <w:sz w:val="24"/>
        </w:rPr>
        <w:t xml:space="preserve"> The </w:t>
      </w:r>
      <w:r w:rsidR="00365472">
        <w:rPr>
          <w:rFonts w:ascii="Avenir LT 55 Roman" w:hAnsi="Avenir LT 55 Roman"/>
          <w:b w:val="0"/>
          <w:sz w:val="24"/>
        </w:rPr>
        <w:t>Trust</w:t>
      </w:r>
      <w:r w:rsidRPr="008B0ACB">
        <w:rPr>
          <w:rFonts w:ascii="Avenir LT 55 Roman" w:hAnsi="Avenir LT 55 Roman"/>
          <w:b w:val="0"/>
          <w:sz w:val="24"/>
        </w:rPr>
        <w:t xml:space="preserve"> reserves the right to reject any or all proposals and to solicit additional proposals if that is determined to be in the best interests of the </w:t>
      </w:r>
      <w:r w:rsidR="00DC02EA">
        <w:rPr>
          <w:rFonts w:ascii="Avenir LT 55 Roman" w:hAnsi="Avenir LT 55 Roman"/>
          <w:b w:val="0"/>
          <w:sz w:val="24"/>
        </w:rPr>
        <w:t>Trust</w:t>
      </w:r>
      <w:r w:rsidRPr="008B0ACB">
        <w:rPr>
          <w:rFonts w:ascii="Avenir LT 55 Roman" w:hAnsi="Avenir LT 55 Roman"/>
          <w:b w:val="0"/>
          <w:sz w:val="24"/>
        </w:rPr>
        <w:t>.</w:t>
      </w:r>
      <w:r w:rsidRPr="008B0ACB">
        <w:rPr>
          <w:rFonts w:ascii="Avenir LT 55 Roman" w:hAnsi="Avenir LT 55 Roman"/>
          <w:b w:val="0"/>
          <w:i/>
          <w:iCs/>
          <w:sz w:val="24"/>
        </w:rPr>
        <w:t xml:space="preserve"> </w:t>
      </w:r>
    </w:p>
    <w:p w14:paraId="65B1EEAA" w14:textId="77777777" w:rsidR="00D50B00" w:rsidRPr="003D59B8" w:rsidRDefault="00D50B00" w:rsidP="00D50B00">
      <w:pPr>
        <w:pStyle w:val="headline"/>
        <w:spacing w:before="0" w:beforeAutospacing="0" w:after="0" w:afterAutospacing="0"/>
        <w:jc w:val="both"/>
        <w:rPr>
          <w:rFonts w:ascii="Avenir LT 55 Roman" w:hAnsi="Avenir LT 55 Roman"/>
          <w:b/>
        </w:rPr>
      </w:pPr>
    </w:p>
    <w:p w14:paraId="341C3AD8" w14:textId="77777777" w:rsidR="00D50B00" w:rsidRPr="008D0697" w:rsidRDefault="00D50B00" w:rsidP="00D50B00">
      <w:pPr>
        <w:pStyle w:val="Title"/>
        <w:ind w:right="0"/>
        <w:jc w:val="left"/>
        <w:rPr>
          <w:rFonts w:ascii="Avenir LT 55 Roman" w:hAnsi="Avenir LT 55 Roman" w:cs="Arial"/>
          <w:color w:val="000000"/>
          <w:sz w:val="24"/>
          <w:szCs w:val="24"/>
        </w:rPr>
      </w:pPr>
      <w:r w:rsidRPr="008D0697">
        <w:rPr>
          <w:rFonts w:ascii="Avenir LT 55 Roman" w:hAnsi="Avenir LT 55 Roman" w:cs="Arial"/>
          <w:color w:val="000000"/>
          <w:sz w:val="24"/>
          <w:szCs w:val="24"/>
        </w:rPr>
        <w:t>Timeline:</w:t>
      </w:r>
    </w:p>
    <w:p w14:paraId="62D47B34" w14:textId="2063304C" w:rsidR="00F62B4F" w:rsidRPr="00DE5263" w:rsidRDefault="00F62B4F" w:rsidP="00F62B4F">
      <w:pPr>
        <w:rPr>
          <w:rFonts w:ascii="Avenir LT 55 Roman" w:hAnsi="Avenir LT 55 Roman"/>
          <w:sz w:val="24"/>
        </w:rPr>
      </w:pPr>
      <w:r w:rsidRPr="00DE5263">
        <w:rPr>
          <w:rFonts w:ascii="Avenir LT 55 Roman" w:hAnsi="Avenir LT 55 Roman"/>
          <w:sz w:val="24"/>
        </w:rPr>
        <w:t>RFP Date of Issue:</w:t>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00DE5263" w:rsidRPr="00DE5263">
        <w:rPr>
          <w:rFonts w:ascii="Avenir LT 55 Roman" w:hAnsi="Avenir LT 55 Roman"/>
          <w:sz w:val="24"/>
        </w:rPr>
        <w:t>October 14, 2024</w:t>
      </w:r>
    </w:p>
    <w:p w14:paraId="0C87699D" w14:textId="1176BD95" w:rsidR="00F62B4F" w:rsidRPr="00DE5263" w:rsidRDefault="00F62B4F" w:rsidP="00F62B4F">
      <w:pPr>
        <w:rPr>
          <w:rFonts w:ascii="Avenir LT 55 Roman" w:hAnsi="Avenir LT 55 Roman"/>
          <w:sz w:val="24"/>
        </w:rPr>
      </w:pPr>
      <w:r w:rsidRPr="00DE5263">
        <w:rPr>
          <w:rFonts w:ascii="Avenir LT 55 Roman" w:hAnsi="Avenir LT 55 Roman"/>
          <w:sz w:val="24"/>
        </w:rPr>
        <w:t>RFP Due Date:</w:t>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00A84EC6">
        <w:rPr>
          <w:rFonts w:ascii="Avenir LT 55 Roman" w:hAnsi="Avenir LT 55 Roman"/>
          <w:sz w:val="24"/>
        </w:rPr>
        <w:tab/>
      </w:r>
      <w:r w:rsidR="00DE5263" w:rsidRPr="00DE5263">
        <w:rPr>
          <w:rFonts w:ascii="Avenir LT 55 Roman" w:hAnsi="Avenir LT 55 Roman"/>
          <w:sz w:val="24"/>
        </w:rPr>
        <w:t>November 1, 2024</w:t>
      </w:r>
    </w:p>
    <w:p w14:paraId="41EB58D8" w14:textId="379B9E71" w:rsidR="00F62B4F" w:rsidRPr="00DE5263" w:rsidRDefault="00F62B4F" w:rsidP="00F62B4F">
      <w:pPr>
        <w:rPr>
          <w:rFonts w:ascii="Avenir LT 55 Roman" w:hAnsi="Avenir LT 55 Roman"/>
          <w:sz w:val="24"/>
        </w:rPr>
      </w:pPr>
      <w:r w:rsidRPr="00DE5263">
        <w:rPr>
          <w:rFonts w:ascii="Avenir LT 55 Roman" w:hAnsi="Avenir LT 55 Roman"/>
          <w:sz w:val="24"/>
        </w:rPr>
        <w:t>Proposal Evaluation (Tentative):</w:t>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00DE5263" w:rsidRPr="00DE5263">
        <w:rPr>
          <w:rFonts w:ascii="Avenir LT 55 Roman" w:hAnsi="Avenir LT 55 Roman"/>
          <w:sz w:val="24"/>
        </w:rPr>
        <w:t>November 2024</w:t>
      </w:r>
    </w:p>
    <w:p w14:paraId="7CBC21C5" w14:textId="3528C944" w:rsidR="00F62B4F" w:rsidRPr="00DE5263" w:rsidRDefault="00F62B4F" w:rsidP="00F62B4F">
      <w:pPr>
        <w:rPr>
          <w:rFonts w:ascii="Avenir LT 55 Roman" w:hAnsi="Avenir LT 55 Roman"/>
          <w:sz w:val="24"/>
        </w:rPr>
      </w:pPr>
      <w:r w:rsidRPr="00DE5263">
        <w:rPr>
          <w:rFonts w:ascii="Avenir LT 55 Roman" w:hAnsi="Avenir LT 55 Roman"/>
          <w:sz w:val="24"/>
        </w:rPr>
        <w:t>Finalists Notification (Tentative):</w:t>
      </w:r>
      <w:r w:rsidRPr="00DE5263">
        <w:rPr>
          <w:rFonts w:ascii="Avenir LT 55 Roman" w:hAnsi="Avenir LT 55 Roman"/>
          <w:sz w:val="24"/>
        </w:rPr>
        <w:tab/>
      </w:r>
      <w:r w:rsidRPr="00DE5263">
        <w:rPr>
          <w:rFonts w:ascii="Avenir LT 55 Roman" w:hAnsi="Avenir LT 55 Roman"/>
          <w:sz w:val="24"/>
        </w:rPr>
        <w:tab/>
      </w:r>
      <w:r w:rsidRPr="00DE5263">
        <w:rPr>
          <w:rFonts w:ascii="Avenir LT 55 Roman" w:hAnsi="Avenir LT 55 Roman"/>
          <w:sz w:val="24"/>
        </w:rPr>
        <w:tab/>
      </w:r>
      <w:r w:rsidR="00DE5263" w:rsidRPr="00DE5263">
        <w:rPr>
          <w:rFonts w:ascii="Avenir LT 55 Roman" w:hAnsi="Avenir LT 55 Roman"/>
          <w:sz w:val="24"/>
        </w:rPr>
        <w:t>November 2024</w:t>
      </w:r>
    </w:p>
    <w:p w14:paraId="58687176" w14:textId="1353B541" w:rsidR="00F62B4F" w:rsidRPr="00925961" w:rsidRDefault="00F62B4F" w:rsidP="00F62B4F">
      <w:pPr>
        <w:rPr>
          <w:rFonts w:ascii="Avenir LT 55 Roman" w:hAnsi="Avenir LT 55 Roman"/>
          <w:sz w:val="24"/>
        </w:rPr>
      </w:pPr>
      <w:r w:rsidRPr="00DE5263">
        <w:rPr>
          <w:rFonts w:ascii="Avenir LT 55 Roman" w:hAnsi="Avenir LT 55 Roman"/>
          <w:sz w:val="24"/>
        </w:rPr>
        <w:t>Finalists Presentations (Tentative):</w:t>
      </w:r>
      <w:r w:rsidRPr="00DE5263">
        <w:rPr>
          <w:rFonts w:ascii="Avenir LT 55 Roman" w:hAnsi="Avenir LT 55 Roman"/>
          <w:sz w:val="24"/>
        </w:rPr>
        <w:tab/>
      </w:r>
      <w:r w:rsidRPr="00DE5263">
        <w:rPr>
          <w:rFonts w:ascii="Avenir LT 55 Roman" w:hAnsi="Avenir LT 55 Roman"/>
          <w:sz w:val="24"/>
        </w:rPr>
        <w:tab/>
      </w:r>
      <w:r w:rsidR="00A84EC6">
        <w:rPr>
          <w:rFonts w:ascii="Avenir LT 55 Roman" w:hAnsi="Avenir LT 55 Roman"/>
          <w:sz w:val="24"/>
        </w:rPr>
        <w:tab/>
      </w:r>
      <w:r w:rsidR="00DE5263" w:rsidRPr="00DE5263">
        <w:rPr>
          <w:rFonts w:ascii="Avenir LT 55 Roman" w:hAnsi="Avenir LT 55 Roman"/>
          <w:sz w:val="24"/>
        </w:rPr>
        <w:t>December 2024</w:t>
      </w:r>
    </w:p>
    <w:p w14:paraId="7034A17F" w14:textId="73A02C68" w:rsidR="00D50B00" w:rsidRPr="008D0697" w:rsidRDefault="00D50B00" w:rsidP="00D50B00">
      <w:pPr>
        <w:pStyle w:val="Title"/>
        <w:ind w:right="0"/>
        <w:jc w:val="left"/>
        <w:rPr>
          <w:rFonts w:ascii="Avenir LT 55 Roman" w:hAnsi="Avenir LT 55 Roman" w:cs="Arial"/>
          <w:b w:val="0"/>
          <w:color w:val="000000"/>
          <w:sz w:val="24"/>
          <w:szCs w:val="24"/>
        </w:rPr>
      </w:pPr>
    </w:p>
    <w:p w14:paraId="2E246A84" w14:textId="77777777" w:rsidR="00D50B00" w:rsidRPr="008D0697" w:rsidRDefault="00D50B00" w:rsidP="00D50B00">
      <w:pPr>
        <w:rPr>
          <w:rFonts w:ascii="Avenir LT 55 Roman" w:hAnsi="Avenir LT 55 Roman"/>
          <w:b/>
          <w:bCs/>
          <w:sz w:val="22"/>
          <w:szCs w:val="22"/>
          <w:lang w:bidi="hi-IN"/>
        </w:rPr>
      </w:pPr>
    </w:p>
    <w:p w14:paraId="2C243850" w14:textId="77777777" w:rsidR="00F62B4F" w:rsidRPr="00F62B4F" w:rsidRDefault="00F62B4F" w:rsidP="00F62B4F">
      <w:pPr>
        <w:rPr>
          <w:rFonts w:ascii="Avenir LT 55 Roman" w:hAnsi="Avenir LT 55 Roman"/>
          <w:b/>
          <w:bCs/>
          <w:sz w:val="24"/>
        </w:rPr>
      </w:pPr>
      <w:r w:rsidRPr="00F62B4F">
        <w:rPr>
          <w:rFonts w:ascii="Avenir LT 55 Roman" w:hAnsi="Avenir LT 55 Roman"/>
          <w:b/>
          <w:bCs/>
          <w:sz w:val="24"/>
        </w:rPr>
        <w:t>Submission Process:</w:t>
      </w:r>
    </w:p>
    <w:p w14:paraId="6F5EA3DB" w14:textId="7B1FEF5D" w:rsidR="00255985" w:rsidRPr="0028542C" w:rsidRDefault="00F62B4F" w:rsidP="00255985">
      <w:pPr>
        <w:rPr>
          <w:rFonts w:ascii="Avenir LT 55 Roman" w:hAnsi="Avenir LT 55 Roman"/>
          <w:color w:val="0000FF" w:themeColor="hyperlink"/>
          <w:sz w:val="24"/>
          <w:u w:val="single"/>
        </w:rPr>
      </w:pPr>
      <w:r w:rsidRPr="00F62B4F">
        <w:rPr>
          <w:rFonts w:ascii="Avenir LT 55 Roman" w:hAnsi="Avenir LT 55 Roman"/>
          <w:sz w:val="24"/>
        </w:rPr>
        <w:t xml:space="preserve">The RFP process will be overseen by the Plan’s investment consultant, Marquette Associates. Questions concerning the RFP must be submitted via email to </w:t>
      </w:r>
      <w:hyperlink r:id="rId8" w:history="1">
        <w:r w:rsidR="0028542C" w:rsidRPr="00E22F4C">
          <w:rPr>
            <w:rStyle w:val="Hyperlink"/>
            <w:rFonts w:ascii="Avenir LT 55 Roman" w:hAnsi="Avenir LT 55 Roman"/>
            <w:b/>
            <w:bCs/>
            <w:color w:val="auto"/>
            <w:sz w:val="24"/>
            <w:u w:val="none"/>
          </w:rPr>
          <w:t>research5@marquetteassociates.com</w:t>
        </w:r>
      </w:hyperlink>
      <w:r w:rsidR="0028542C">
        <w:rPr>
          <w:rFonts w:ascii="Avenir LT 55 Roman" w:hAnsi="Avenir LT 55 Roman"/>
          <w:color w:val="0000FF" w:themeColor="hyperlink"/>
          <w:sz w:val="24"/>
        </w:rPr>
        <w:t xml:space="preserve"> </w:t>
      </w:r>
      <w:r w:rsidR="0028542C" w:rsidRPr="0028542C">
        <w:rPr>
          <w:rFonts w:ascii="Avenir LT 55 Roman" w:hAnsi="Avenir LT 55 Roman"/>
          <w:sz w:val="24"/>
        </w:rPr>
        <w:t>and</w:t>
      </w:r>
      <w:r w:rsidR="0028542C">
        <w:rPr>
          <w:rFonts w:ascii="Avenir LT 55 Roman" w:hAnsi="Avenir LT 55 Roman"/>
          <w:color w:val="0000FF" w:themeColor="hyperlink"/>
          <w:sz w:val="24"/>
        </w:rPr>
        <w:t xml:space="preserve"> </w:t>
      </w:r>
      <w:r w:rsidR="0028542C" w:rsidRPr="00E22F4C">
        <w:rPr>
          <w:rFonts w:ascii="Avenir LT 55 Roman" w:hAnsi="Avenir LT 55 Roman"/>
          <w:b/>
          <w:bCs/>
          <w:sz w:val="24"/>
        </w:rPr>
        <w:t>rdelapenaalanis@marquetteassociates.com</w:t>
      </w:r>
      <w:r w:rsidRPr="0028542C">
        <w:rPr>
          <w:rFonts w:ascii="Avenir LT 55 Roman" w:hAnsi="Avenir LT 55 Roman"/>
          <w:sz w:val="24"/>
        </w:rPr>
        <w:t>.</w:t>
      </w:r>
      <w:r w:rsidRPr="00F62B4F">
        <w:rPr>
          <w:rFonts w:ascii="Avenir LT 55 Roman" w:hAnsi="Avenir LT 55 Roman"/>
          <w:sz w:val="24"/>
        </w:rPr>
        <w:t xml:space="preserve"> Any responses received after the deadline will not be considered for this search. </w:t>
      </w:r>
    </w:p>
    <w:p w14:paraId="30D97C49" w14:textId="77777777" w:rsidR="00255985" w:rsidRDefault="00255985" w:rsidP="00255985">
      <w:pPr>
        <w:rPr>
          <w:rFonts w:ascii="Avenir LT 55 Roman" w:hAnsi="Avenir LT 55 Roman"/>
          <w:sz w:val="24"/>
        </w:rPr>
      </w:pPr>
    </w:p>
    <w:p w14:paraId="0C443675" w14:textId="1CC0F090" w:rsidR="00D50B00" w:rsidRPr="00255985" w:rsidRDefault="00D50B00" w:rsidP="00255985">
      <w:pPr>
        <w:rPr>
          <w:rFonts w:ascii="Avenir LT 55 Roman" w:hAnsi="Avenir LT 55 Roman"/>
          <w:sz w:val="24"/>
        </w:rPr>
      </w:pPr>
      <w:r w:rsidRPr="00255985">
        <w:rPr>
          <w:rFonts w:ascii="Avenir LT 55 Roman" w:hAnsi="Avenir LT 55 Roman"/>
          <w:b/>
          <w:bCs/>
          <w:sz w:val="24"/>
        </w:rPr>
        <w:t>Scope of Services:</w:t>
      </w:r>
    </w:p>
    <w:p w14:paraId="2FD41EDB" w14:textId="7BD687B8" w:rsidR="00255985" w:rsidRPr="00925961" w:rsidRDefault="00255985" w:rsidP="00255985">
      <w:pPr>
        <w:rPr>
          <w:rFonts w:ascii="Avenir LT 55 Roman" w:hAnsi="Avenir LT 55 Roman"/>
          <w:b/>
          <w:bCs/>
          <w:sz w:val="24"/>
        </w:rPr>
      </w:pPr>
      <w:r w:rsidRPr="00925961">
        <w:rPr>
          <w:rFonts w:ascii="Avenir LT 55 Roman" w:hAnsi="Avenir LT 55 Roman"/>
          <w:sz w:val="24"/>
        </w:rPr>
        <w:t xml:space="preserve">The manager shall serve as a fiduciary to the Trust and have independent discretionary authority with respect to the management of the portfolio and subject to the agreed upon objectives and guidelines. The portfolio objectives and guidelines will be illustrated in the IMA, once agreed upon by the Trust and the investment manager. The Respondent, a qualified investment adviser, will directly manage assets for the Board in a commingled fund </w:t>
      </w:r>
      <w:r>
        <w:rPr>
          <w:rFonts w:ascii="Avenir LT 55 Roman" w:hAnsi="Avenir LT 55 Roman"/>
          <w:sz w:val="24"/>
        </w:rPr>
        <w:t>or separate account</w:t>
      </w:r>
      <w:r w:rsidR="00E22F4C">
        <w:rPr>
          <w:rFonts w:ascii="Avenir LT 55 Roman" w:hAnsi="Avenir LT 55 Roman"/>
          <w:sz w:val="24"/>
        </w:rPr>
        <w:t>, depending on the index strategy selected</w:t>
      </w:r>
      <w:r w:rsidRPr="00925961">
        <w:rPr>
          <w:rFonts w:ascii="Avenir LT 55 Roman" w:hAnsi="Avenir LT 55 Roman"/>
          <w:sz w:val="24"/>
        </w:rPr>
        <w:t>.</w:t>
      </w:r>
    </w:p>
    <w:p w14:paraId="2FE9D6E9" w14:textId="02027CEE" w:rsidR="00D50B00" w:rsidRPr="003D59B8" w:rsidRDefault="00D50B00" w:rsidP="00365472">
      <w:pPr>
        <w:pStyle w:val="Default"/>
        <w:rPr>
          <w:rFonts w:ascii="Avenir LT 55 Roman" w:hAnsi="Avenir LT 55 Roman"/>
        </w:rPr>
      </w:pPr>
    </w:p>
    <w:p w14:paraId="38E66929" w14:textId="77777777" w:rsidR="00D50B00" w:rsidRPr="00901464" w:rsidRDefault="00D50B00" w:rsidP="00D50B00">
      <w:pPr>
        <w:pStyle w:val="Default"/>
        <w:rPr>
          <w:rFonts w:ascii="Avenir LT 55 Roman" w:hAnsi="Avenir LT 55 Roman"/>
          <w:b/>
          <w:bCs/>
        </w:rPr>
      </w:pPr>
      <w:r w:rsidRPr="00901464">
        <w:rPr>
          <w:rFonts w:ascii="Avenir LT 55 Roman" w:hAnsi="Avenir LT 55 Roman"/>
          <w:b/>
          <w:bCs/>
        </w:rPr>
        <w:t>Minimum Qualifications:</w:t>
      </w:r>
    </w:p>
    <w:p w14:paraId="3B030DE2" w14:textId="511E4DB2" w:rsidR="00255985" w:rsidRPr="00925961" w:rsidRDefault="00255985" w:rsidP="00255985">
      <w:pPr>
        <w:rPr>
          <w:rFonts w:ascii="Avenir LT 55 Roman" w:hAnsi="Avenir LT 55 Roman"/>
          <w:sz w:val="24"/>
        </w:rPr>
      </w:pPr>
      <w:r w:rsidRPr="00925961">
        <w:rPr>
          <w:rFonts w:ascii="Avenir LT 55 Roman" w:hAnsi="Avenir LT 55 Roman"/>
          <w:sz w:val="24"/>
        </w:rPr>
        <w:t xml:space="preserve">To be qualified to participate in the RFP, all respondents must meet </w:t>
      </w:r>
      <w:r w:rsidR="00E22F4C" w:rsidRPr="00925961">
        <w:rPr>
          <w:rFonts w:ascii="Avenir LT 55 Roman" w:hAnsi="Avenir LT 55 Roman"/>
          <w:sz w:val="24"/>
        </w:rPr>
        <w:t>all</w:t>
      </w:r>
      <w:r w:rsidRPr="00925961">
        <w:rPr>
          <w:rFonts w:ascii="Avenir LT 55 Roman" w:hAnsi="Avenir LT 55 Roman"/>
          <w:sz w:val="24"/>
        </w:rPr>
        <w:t xml:space="preserve"> the following minimum qualifying criteria. The respondent must: </w:t>
      </w:r>
    </w:p>
    <w:p w14:paraId="7F385D61" w14:textId="77777777" w:rsidR="00255985" w:rsidRPr="00925961" w:rsidRDefault="00255985" w:rsidP="00255985">
      <w:pPr>
        <w:widowControl/>
        <w:numPr>
          <w:ilvl w:val="0"/>
          <w:numId w:val="8"/>
        </w:numPr>
        <w:autoSpaceDE/>
        <w:autoSpaceDN/>
        <w:adjustRightInd/>
        <w:rPr>
          <w:rFonts w:ascii="Avenir LT 55 Roman" w:hAnsi="Avenir LT 55 Roman"/>
          <w:sz w:val="24"/>
        </w:rPr>
      </w:pPr>
      <w:r w:rsidRPr="00925961">
        <w:rPr>
          <w:rFonts w:ascii="Avenir LT 55 Roman" w:hAnsi="Avenir LT 55 Roman"/>
          <w:sz w:val="24"/>
        </w:rPr>
        <w:t>Accept responsibility as a co-fiduciary with respect to the work performed and investment recommendations made by the Firm.</w:t>
      </w:r>
    </w:p>
    <w:p w14:paraId="306360FA" w14:textId="77777777" w:rsidR="00255985" w:rsidRPr="00925961" w:rsidRDefault="00255985" w:rsidP="00255985">
      <w:pPr>
        <w:widowControl/>
        <w:numPr>
          <w:ilvl w:val="0"/>
          <w:numId w:val="8"/>
        </w:numPr>
        <w:autoSpaceDE/>
        <w:autoSpaceDN/>
        <w:adjustRightInd/>
        <w:rPr>
          <w:rFonts w:ascii="Avenir LT 55 Roman" w:hAnsi="Avenir LT 55 Roman"/>
          <w:sz w:val="24"/>
        </w:rPr>
      </w:pPr>
      <w:r w:rsidRPr="00925961">
        <w:rPr>
          <w:rFonts w:ascii="Avenir LT 55 Roman" w:hAnsi="Avenir LT 55 Roman"/>
          <w:sz w:val="24"/>
        </w:rPr>
        <w:lastRenderedPageBreak/>
        <w:t>The firm must be a registered investment advisor with the Securities &amp; Exchange Commission pursuant to the Investment Advisors Act of 1940, as amended, and the registration must be current.</w:t>
      </w:r>
    </w:p>
    <w:p w14:paraId="6F8C31B5" w14:textId="29114955" w:rsidR="00255985" w:rsidRPr="00925961" w:rsidRDefault="00255985" w:rsidP="00255985">
      <w:pPr>
        <w:widowControl/>
        <w:numPr>
          <w:ilvl w:val="0"/>
          <w:numId w:val="8"/>
        </w:numPr>
        <w:autoSpaceDE/>
        <w:autoSpaceDN/>
        <w:adjustRightInd/>
        <w:rPr>
          <w:rFonts w:ascii="Avenir LT 55 Roman" w:hAnsi="Avenir LT 55 Roman"/>
          <w:sz w:val="24"/>
        </w:rPr>
      </w:pPr>
      <w:r w:rsidRPr="00925961">
        <w:rPr>
          <w:rFonts w:ascii="Avenir LT 55 Roman" w:hAnsi="Avenir LT 55 Roman"/>
          <w:sz w:val="24"/>
        </w:rPr>
        <w:t>The firm/manager must have an E</w:t>
      </w:r>
      <w:r w:rsidR="00E22F4C">
        <w:rPr>
          <w:rFonts w:ascii="Avenir LT 55 Roman" w:hAnsi="Avenir LT 55 Roman"/>
          <w:sz w:val="24"/>
        </w:rPr>
        <w:t xml:space="preserve">rrors </w:t>
      </w:r>
      <w:r w:rsidRPr="00925961">
        <w:rPr>
          <w:rFonts w:ascii="Avenir LT 55 Roman" w:hAnsi="Avenir LT 55 Roman"/>
          <w:sz w:val="24"/>
        </w:rPr>
        <w:t>&amp;</w:t>
      </w:r>
      <w:r w:rsidR="00E22F4C">
        <w:rPr>
          <w:rFonts w:ascii="Avenir LT 55 Roman" w:hAnsi="Avenir LT 55 Roman"/>
          <w:sz w:val="24"/>
        </w:rPr>
        <w:t xml:space="preserve"> Omissions</w:t>
      </w:r>
      <w:r w:rsidRPr="00925961">
        <w:rPr>
          <w:rFonts w:ascii="Avenir LT 55 Roman" w:hAnsi="Avenir LT 55 Roman"/>
          <w:sz w:val="24"/>
        </w:rPr>
        <w:t xml:space="preserve"> Insurance Policy minimum of $5 million.</w:t>
      </w:r>
    </w:p>
    <w:p w14:paraId="705BD341" w14:textId="403F0884" w:rsidR="00255985" w:rsidRPr="00925961" w:rsidRDefault="00255985" w:rsidP="00255985">
      <w:pPr>
        <w:widowControl/>
        <w:numPr>
          <w:ilvl w:val="0"/>
          <w:numId w:val="8"/>
        </w:numPr>
        <w:autoSpaceDE/>
        <w:autoSpaceDN/>
        <w:adjustRightInd/>
        <w:rPr>
          <w:rFonts w:ascii="Avenir LT 55 Roman" w:hAnsi="Avenir LT 55 Roman"/>
          <w:sz w:val="24"/>
        </w:rPr>
      </w:pPr>
      <w:r w:rsidRPr="00925961">
        <w:rPr>
          <w:rFonts w:ascii="Avenir LT 55 Roman" w:hAnsi="Avenir LT 55 Roman"/>
          <w:sz w:val="24"/>
        </w:rPr>
        <w:t xml:space="preserve">Comply with all </w:t>
      </w:r>
      <w:r w:rsidR="00E22F4C">
        <w:rPr>
          <w:rFonts w:ascii="Avenir LT 55 Roman" w:hAnsi="Avenir LT 55 Roman"/>
          <w:sz w:val="24"/>
        </w:rPr>
        <w:t xml:space="preserve">applicable </w:t>
      </w:r>
      <w:r w:rsidRPr="00925961">
        <w:rPr>
          <w:rFonts w:ascii="Avenir LT 55 Roman" w:hAnsi="Avenir LT 55 Roman"/>
          <w:sz w:val="24"/>
        </w:rPr>
        <w:t xml:space="preserve">Federal and State laws regarding investment entities. </w:t>
      </w:r>
    </w:p>
    <w:p w14:paraId="0DC4510A" w14:textId="57D97B7D" w:rsidR="00255985" w:rsidRDefault="00255985" w:rsidP="00255985">
      <w:pPr>
        <w:widowControl/>
        <w:numPr>
          <w:ilvl w:val="0"/>
          <w:numId w:val="8"/>
        </w:numPr>
        <w:autoSpaceDE/>
        <w:autoSpaceDN/>
        <w:adjustRightInd/>
        <w:rPr>
          <w:rFonts w:ascii="Avenir LT 55 Roman" w:hAnsi="Avenir LT 55 Roman"/>
          <w:sz w:val="24"/>
        </w:rPr>
      </w:pPr>
      <w:r w:rsidRPr="00925961">
        <w:rPr>
          <w:rFonts w:ascii="Avenir LT 55 Roman" w:hAnsi="Avenir LT 55 Roman"/>
          <w:sz w:val="24"/>
        </w:rPr>
        <w:t>Maintain sufficient procedures and capabilities</w:t>
      </w:r>
      <w:r w:rsidR="00E22F4C">
        <w:rPr>
          <w:rFonts w:ascii="Avenir LT 55 Roman" w:hAnsi="Avenir LT 55 Roman"/>
          <w:sz w:val="24"/>
        </w:rPr>
        <w:t xml:space="preserve"> </w:t>
      </w:r>
      <w:r w:rsidRPr="00925961">
        <w:rPr>
          <w:rFonts w:ascii="Avenir LT 55 Roman" w:hAnsi="Avenir LT 55 Roman"/>
          <w:sz w:val="24"/>
        </w:rPr>
        <w:t>to ensure the timely and accurate backup and full recovery for all computers and other data storage systems.</w:t>
      </w:r>
    </w:p>
    <w:p w14:paraId="7654C4DD" w14:textId="730F5B6D" w:rsidR="00E22F4C" w:rsidRDefault="00E22F4C" w:rsidP="00255985">
      <w:pPr>
        <w:widowControl/>
        <w:numPr>
          <w:ilvl w:val="0"/>
          <w:numId w:val="8"/>
        </w:numPr>
        <w:autoSpaceDE/>
        <w:autoSpaceDN/>
        <w:adjustRightInd/>
        <w:rPr>
          <w:rFonts w:ascii="Avenir LT 55 Roman" w:hAnsi="Avenir LT 55 Roman"/>
          <w:sz w:val="24"/>
        </w:rPr>
      </w:pPr>
      <w:r>
        <w:rPr>
          <w:rFonts w:ascii="Avenir LT 55 Roman" w:hAnsi="Avenir LT 55 Roman"/>
          <w:sz w:val="24"/>
        </w:rPr>
        <w:t>Maintain sufficient cybersecurity procedures and capabilities to ensure the safety of client data and assets.</w:t>
      </w:r>
    </w:p>
    <w:p w14:paraId="3F6599D1" w14:textId="77777777" w:rsidR="00255985" w:rsidRPr="00E7525F" w:rsidRDefault="00255985" w:rsidP="00255985">
      <w:pPr>
        <w:widowControl/>
        <w:numPr>
          <w:ilvl w:val="0"/>
          <w:numId w:val="8"/>
        </w:numPr>
        <w:autoSpaceDE/>
        <w:autoSpaceDN/>
        <w:adjustRightInd/>
        <w:rPr>
          <w:rFonts w:ascii="Avenir LT 55 Roman" w:hAnsi="Avenir LT 55 Roman"/>
          <w:sz w:val="24"/>
        </w:rPr>
      </w:pPr>
      <w:r w:rsidRPr="00E7525F">
        <w:rPr>
          <w:rFonts w:ascii="Avenir LT 55 Roman" w:hAnsi="Avenir LT 55 Roman"/>
          <w:sz w:val="24"/>
        </w:rPr>
        <w:t>The Investment Manager must acknowledge that it has reviewed the Illinois Pension Code and that the proposed investment will be subject to the applicable provisions of the Illinois Pension Code (40 ILCS 5/1).  For a complete review, please visit:</w:t>
      </w:r>
    </w:p>
    <w:p w14:paraId="37CAAEB5" w14:textId="77777777" w:rsidR="00255985" w:rsidRPr="00E22F4C" w:rsidRDefault="00255985" w:rsidP="00255985">
      <w:pPr>
        <w:pStyle w:val="xmsonormal"/>
        <w:numPr>
          <w:ilvl w:val="0"/>
          <w:numId w:val="10"/>
        </w:numPr>
        <w:rPr>
          <w:sz w:val="24"/>
          <w:szCs w:val="24"/>
        </w:rPr>
      </w:pPr>
      <w:hyperlink r:id="rId9" w:history="1">
        <w:r w:rsidRPr="00E22F4C">
          <w:rPr>
            <w:rStyle w:val="Hyperlink"/>
            <w:sz w:val="24"/>
            <w:szCs w:val="24"/>
          </w:rPr>
          <w:t>40 ILCS 5/ Illinois Pension Code. (ilga.gov)</w:t>
        </w:r>
      </w:hyperlink>
    </w:p>
    <w:p w14:paraId="0B5A72B1" w14:textId="1DCC9EBA" w:rsidR="00573713" w:rsidRPr="00255985" w:rsidRDefault="00255985" w:rsidP="00255985">
      <w:pPr>
        <w:pStyle w:val="Default"/>
        <w:numPr>
          <w:ilvl w:val="0"/>
          <w:numId w:val="8"/>
        </w:numPr>
        <w:rPr>
          <w:rFonts w:ascii="Avenir LT 55 Roman" w:hAnsi="Avenir LT 55 Roman"/>
          <w:color w:val="auto"/>
        </w:rPr>
      </w:pPr>
      <w:r>
        <w:rPr>
          <w:rFonts w:ascii="Avenir LT 55 Roman" w:hAnsi="Avenir LT 55 Roman"/>
        </w:rPr>
        <w:t xml:space="preserve">The </w:t>
      </w:r>
      <w:r w:rsidRPr="00925961">
        <w:rPr>
          <w:rFonts w:ascii="Avenir LT 55 Roman" w:hAnsi="Avenir LT 55 Roman"/>
        </w:rPr>
        <w:t>respondent</w:t>
      </w:r>
      <w:r>
        <w:rPr>
          <w:rFonts w:ascii="Avenir LT 55 Roman" w:hAnsi="Avenir LT 55 Roman"/>
        </w:rPr>
        <w:t xml:space="preserve"> firms </w:t>
      </w:r>
      <w:r w:rsidRPr="00925961">
        <w:rPr>
          <w:rFonts w:ascii="Avenir LT 55 Roman" w:hAnsi="Avenir LT 55 Roman"/>
        </w:rPr>
        <w:t xml:space="preserve">must </w:t>
      </w:r>
      <w:r>
        <w:rPr>
          <w:rFonts w:ascii="Avenir LT 55 Roman" w:hAnsi="Avenir LT 55 Roman"/>
        </w:rPr>
        <w:t>be</w:t>
      </w:r>
      <w:r w:rsidRPr="00925961">
        <w:rPr>
          <w:rFonts w:ascii="Avenir LT 55 Roman" w:hAnsi="Avenir LT 55 Roman"/>
        </w:rPr>
        <w:t xml:space="preserve"> at least 51% minority, women, or disabled owned.</w:t>
      </w:r>
      <w:r w:rsidR="00573713" w:rsidRPr="00255985">
        <w:rPr>
          <w:rFonts w:ascii="Avenir LT 55 Roman" w:hAnsi="Avenir LT 55 Roman"/>
        </w:rPr>
        <w:t xml:space="preserve">  </w:t>
      </w:r>
    </w:p>
    <w:p w14:paraId="27EEAC8C" w14:textId="77777777" w:rsidR="00573713" w:rsidRDefault="00573713" w:rsidP="00573713">
      <w:pPr>
        <w:pStyle w:val="Default"/>
        <w:rPr>
          <w:rFonts w:ascii="Avenir LT 55 Roman" w:hAnsi="Avenir LT 55 Roman"/>
        </w:rPr>
      </w:pPr>
    </w:p>
    <w:p w14:paraId="0A5E2BD6" w14:textId="77777777" w:rsidR="00573713" w:rsidRPr="00456DCC" w:rsidRDefault="00573713" w:rsidP="00573713">
      <w:pPr>
        <w:pStyle w:val="Default"/>
        <w:rPr>
          <w:rFonts w:ascii="Avenir LT 55 Roman" w:hAnsi="Avenir LT 55 Roman"/>
        </w:rPr>
      </w:pPr>
      <w:r w:rsidRPr="00456DCC">
        <w:rPr>
          <w:rFonts w:ascii="Avenir LT 55 Roman" w:hAnsi="Avenir LT 55 Roman"/>
        </w:rPr>
        <w:t xml:space="preserve">If respondent does not meet any of the minimum qualification requirements above, respondent should not submit a proposal to the </w:t>
      </w:r>
      <w:r w:rsidR="0041493B">
        <w:rPr>
          <w:rFonts w:ascii="Avenir LT 55 Roman" w:hAnsi="Avenir LT 55 Roman"/>
        </w:rPr>
        <w:t>Trust</w:t>
      </w:r>
      <w:r w:rsidRPr="00456DCC">
        <w:rPr>
          <w:rFonts w:ascii="Avenir LT 55 Roman" w:hAnsi="Avenir LT 55 Roman"/>
        </w:rPr>
        <w:t>.</w:t>
      </w:r>
    </w:p>
    <w:p w14:paraId="59C47454" w14:textId="77777777" w:rsidR="00573713" w:rsidRDefault="00573713" w:rsidP="00573713">
      <w:pPr>
        <w:pStyle w:val="Default"/>
        <w:rPr>
          <w:rFonts w:ascii="Avenir LT 55 Roman" w:hAnsi="Avenir LT 55 Roman"/>
        </w:rPr>
      </w:pPr>
    </w:p>
    <w:p w14:paraId="60AF8E35" w14:textId="77777777" w:rsidR="00D50B00" w:rsidRPr="003D59B8" w:rsidRDefault="00D50B00" w:rsidP="00D50B00">
      <w:pPr>
        <w:widowControl/>
        <w:adjustRightInd/>
        <w:spacing w:line="140" w:lineRule="exact"/>
        <w:ind w:left="187"/>
        <w:rPr>
          <w:rFonts w:ascii="Avenir LT 55 Roman" w:hAnsi="Avenir LT 55 Roman"/>
          <w:sz w:val="24"/>
        </w:rPr>
      </w:pPr>
    </w:p>
    <w:p w14:paraId="49EF8356" w14:textId="77777777" w:rsidR="00D50B00" w:rsidRPr="00901464" w:rsidRDefault="00D50B00" w:rsidP="00D50B00">
      <w:pPr>
        <w:pStyle w:val="Default"/>
        <w:rPr>
          <w:rFonts w:ascii="Avenir LT 55 Roman" w:hAnsi="Avenir LT 55 Roman"/>
          <w:b/>
          <w:bCs/>
        </w:rPr>
      </w:pPr>
      <w:r w:rsidRPr="00901464">
        <w:rPr>
          <w:rFonts w:ascii="Avenir LT 55 Roman" w:hAnsi="Avenir LT 55 Roman"/>
          <w:b/>
          <w:bCs/>
        </w:rPr>
        <w:t>Evaluation Criteria:</w:t>
      </w:r>
    </w:p>
    <w:p w14:paraId="048E4C4B"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Investment Philosophy and Methodology </w:t>
      </w:r>
    </w:p>
    <w:p w14:paraId="621188C0"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Firm Background, Experience and Reputation </w:t>
      </w:r>
    </w:p>
    <w:p w14:paraId="55B80DBB"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Portfolio Management and Client Services </w:t>
      </w:r>
    </w:p>
    <w:p w14:paraId="10F3B2ED"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Reasonableness of Fees </w:t>
      </w:r>
    </w:p>
    <w:p w14:paraId="7023E877"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Fit with the </w:t>
      </w:r>
      <w:r>
        <w:rPr>
          <w:rFonts w:ascii="Avenir LT 55 Roman" w:hAnsi="Avenir LT 55 Roman"/>
        </w:rPr>
        <w:t>Plan</w:t>
      </w:r>
      <w:r w:rsidRPr="00901464">
        <w:rPr>
          <w:rFonts w:ascii="Avenir LT 55 Roman" w:hAnsi="Avenir LT 55 Roman"/>
        </w:rPr>
        <w:t xml:space="preserve">’s Overall Investment Policy and Allocations Among Existing Investment Advisers </w:t>
      </w:r>
    </w:p>
    <w:p w14:paraId="2C9A0A2D" w14:textId="77777777" w:rsidR="00D50B00" w:rsidRPr="00901464" w:rsidRDefault="00D50B00" w:rsidP="00D50B00">
      <w:pPr>
        <w:pStyle w:val="Default"/>
        <w:numPr>
          <w:ilvl w:val="0"/>
          <w:numId w:val="9"/>
        </w:numPr>
        <w:rPr>
          <w:rFonts w:ascii="Avenir LT 55 Roman" w:hAnsi="Avenir LT 55 Roman"/>
        </w:rPr>
      </w:pPr>
      <w:r w:rsidRPr="00901464">
        <w:rPr>
          <w:rFonts w:ascii="Avenir LT 55 Roman" w:hAnsi="Avenir LT 55 Roman"/>
        </w:rPr>
        <w:t xml:space="preserve">Performance </w:t>
      </w:r>
    </w:p>
    <w:p w14:paraId="650A3A1F" w14:textId="77777777" w:rsidR="00255985" w:rsidRDefault="00255985" w:rsidP="00255985">
      <w:pPr>
        <w:rPr>
          <w:rFonts w:ascii="Avenir LT 55 Roman" w:hAnsi="Avenir LT 55 Roman"/>
          <w:sz w:val="24"/>
        </w:rPr>
      </w:pPr>
    </w:p>
    <w:p w14:paraId="36E753F8" w14:textId="71CD5971" w:rsidR="00255985" w:rsidRPr="00925961" w:rsidRDefault="00255985" w:rsidP="00255985">
      <w:pPr>
        <w:rPr>
          <w:rFonts w:ascii="Avenir LT 55 Roman" w:hAnsi="Avenir LT 55 Roman"/>
          <w:b/>
          <w:i/>
          <w:sz w:val="24"/>
        </w:rPr>
      </w:pPr>
      <w:r w:rsidRPr="00925961">
        <w:rPr>
          <w:rFonts w:ascii="Avenir LT 55 Roman" w:hAnsi="Avenir LT 55 Roman"/>
          <w:sz w:val="24"/>
        </w:rPr>
        <w:t xml:space="preserve">The Plan will select the Manager it determines to be fully qualified and best suited among those submitting proposals. </w:t>
      </w:r>
      <w:r w:rsidRPr="00925961">
        <w:rPr>
          <w:rFonts w:ascii="Avenir LT 55 Roman" w:hAnsi="Avenir LT 55 Roman"/>
          <w:b/>
          <w:i/>
          <w:sz w:val="24"/>
        </w:rPr>
        <w:t>All proposals received in response to this RFP may be rejected and the Plan may seek new or additional proposals or may decline to select any Manager.</w:t>
      </w:r>
    </w:p>
    <w:p w14:paraId="638D34BF" w14:textId="77777777" w:rsidR="00255985" w:rsidRPr="00925961" w:rsidRDefault="00255985" w:rsidP="00255985">
      <w:pPr>
        <w:rPr>
          <w:rFonts w:ascii="Avenir LT 55 Roman" w:hAnsi="Avenir LT 55 Roman"/>
          <w:sz w:val="24"/>
        </w:rPr>
      </w:pPr>
    </w:p>
    <w:p w14:paraId="44D83EA0" w14:textId="3B2D738E" w:rsidR="00255985" w:rsidRPr="003D59B8" w:rsidRDefault="00255985" w:rsidP="00255985">
      <w:pPr>
        <w:tabs>
          <w:tab w:val="num" w:pos="1440"/>
        </w:tabs>
        <w:spacing w:before="120"/>
        <w:rPr>
          <w:rFonts w:ascii="Avenir LT 55 Roman" w:hAnsi="Avenir LT 55 Roman"/>
          <w:sz w:val="24"/>
        </w:rPr>
      </w:pPr>
      <w:r w:rsidRPr="00925961">
        <w:rPr>
          <w:rFonts w:ascii="Avenir LT 55 Roman" w:hAnsi="Avenir LT 55 Roman"/>
          <w:sz w:val="24"/>
        </w:rPr>
        <w:t>The consultant, with the guidance of the Plan’s staff, shall determine how well the proposal meets the review criteria.  The consultant shall present a list of higher qualified respondents to Plan staff.</w:t>
      </w:r>
    </w:p>
    <w:p w14:paraId="0EB70DDF" w14:textId="77777777" w:rsidR="00D50B00" w:rsidRDefault="00D50B00" w:rsidP="00D50B00">
      <w:pPr>
        <w:tabs>
          <w:tab w:val="num" w:pos="1440"/>
        </w:tabs>
        <w:rPr>
          <w:rFonts w:ascii="Avenir LT 55 Roman" w:hAnsi="Avenir LT 55 Roman"/>
          <w:b/>
          <w:bCs/>
          <w:sz w:val="24"/>
        </w:rPr>
      </w:pPr>
    </w:p>
    <w:p w14:paraId="1F9BD671" w14:textId="77777777" w:rsidR="00D50B00" w:rsidRPr="00901464" w:rsidRDefault="00D50B00" w:rsidP="00D50B00">
      <w:pPr>
        <w:pStyle w:val="Default"/>
        <w:rPr>
          <w:rFonts w:ascii="Avenir LT 55 Roman" w:hAnsi="Avenir LT 55 Roman"/>
        </w:rPr>
      </w:pPr>
      <w:r w:rsidRPr="003D59B8">
        <w:rPr>
          <w:rFonts w:ascii="Avenir LT 55 Roman" w:hAnsi="Avenir LT 55 Roman"/>
          <w:b/>
          <w:bCs/>
        </w:rPr>
        <w:t>Quiet Period</w:t>
      </w:r>
      <w:r>
        <w:rPr>
          <w:rFonts w:ascii="Avenir LT 55 Roman" w:hAnsi="Avenir LT 55 Roman"/>
          <w:b/>
          <w:bCs/>
        </w:rPr>
        <w:t>:</w:t>
      </w:r>
      <w:r w:rsidRPr="003D59B8">
        <w:rPr>
          <w:rFonts w:ascii="Avenir LT 55 Roman" w:hAnsi="Avenir LT 55 Roman"/>
          <w:b/>
          <w:bCs/>
        </w:rPr>
        <w:br/>
      </w:r>
      <w:r>
        <w:rPr>
          <w:rFonts w:ascii="Avenir LT 55 Roman" w:hAnsi="Avenir LT 55 Roman"/>
        </w:rPr>
        <w:t xml:space="preserve">According to the </w:t>
      </w:r>
      <w:r w:rsidR="0041493B">
        <w:rPr>
          <w:rFonts w:ascii="Avenir LT 55 Roman" w:hAnsi="Avenir LT 55 Roman"/>
        </w:rPr>
        <w:t>Trust</w:t>
      </w:r>
      <w:r w:rsidRPr="00901464">
        <w:rPr>
          <w:rFonts w:ascii="Avenir LT 55 Roman" w:hAnsi="Avenir LT 55 Roman"/>
        </w:rPr>
        <w:t xml:space="preserve">’s Procurement Policy for Investment Advisers, the Quiet Period shall begin as of the publication date of this RFP and end when the selection has been made by the Board.  The Quiet Period prohibits respondents from communicating with the Board or staff regarding any product relative to this search.  During the Quiet Period, the Board, staff and consultant cannot accept meals, travel, lodging or any other goods or service of value from the </w:t>
      </w:r>
      <w:r w:rsidRPr="00901464">
        <w:rPr>
          <w:rFonts w:ascii="Avenir LT 55 Roman" w:hAnsi="Avenir LT 55 Roman"/>
        </w:rPr>
        <w:lastRenderedPageBreak/>
        <w:t xml:space="preserve">respondents.  A respondent will be disqualified for violating the Quiet Period.  Questions regarding the search shall be forwarded to the consultant. </w:t>
      </w:r>
    </w:p>
    <w:p w14:paraId="387E69E5" w14:textId="77777777" w:rsidR="00D50B00" w:rsidRPr="003D59B8" w:rsidRDefault="00D50B00" w:rsidP="00D50B00">
      <w:pPr>
        <w:tabs>
          <w:tab w:val="num" w:pos="1440"/>
        </w:tabs>
        <w:rPr>
          <w:rFonts w:ascii="Avenir LT 55 Roman" w:hAnsi="Avenir LT 55 Roman"/>
          <w:b/>
          <w:bCs/>
          <w:sz w:val="24"/>
        </w:rPr>
      </w:pPr>
    </w:p>
    <w:p w14:paraId="64B13C8C" w14:textId="77777777" w:rsidR="00D50B00" w:rsidRPr="003D59B8" w:rsidRDefault="00D50B00" w:rsidP="00D50B00">
      <w:pPr>
        <w:tabs>
          <w:tab w:val="num" w:pos="1440"/>
        </w:tabs>
        <w:rPr>
          <w:rFonts w:ascii="Avenir LT 55 Roman" w:hAnsi="Avenir LT 55 Roman"/>
          <w:b/>
          <w:bCs/>
          <w:sz w:val="24"/>
        </w:rPr>
      </w:pPr>
      <w:r w:rsidRPr="003D59B8">
        <w:rPr>
          <w:rFonts w:ascii="Avenir LT 55 Roman" w:hAnsi="Avenir LT 55 Roman"/>
          <w:b/>
          <w:bCs/>
          <w:sz w:val="24"/>
        </w:rPr>
        <w:t>Post Performance Review Process</w:t>
      </w:r>
      <w:r>
        <w:rPr>
          <w:rFonts w:ascii="Avenir LT 55 Roman" w:hAnsi="Avenir LT 55 Roman"/>
          <w:b/>
          <w:bCs/>
          <w:sz w:val="24"/>
        </w:rPr>
        <w:t>:</w:t>
      </w:r>
    </w:p>
    <w:p w14:paraId="7E6CB633" w14:textId="77777777" w:rsidR="00D50B00" w:rsidRPr="003D59B8" w:rsidRDefault="00D50B00" w:rsidP="00D50B00">
      <w:pPr>
        <w:tabs>
          <w:tab w:val="num" w:pos="1440"/>
        </w:tabs>
        <w:rPr>
          <w:rFonts w:ascii="Avenir LT 55 Roman" w:hAnsi="Avenir LT 55 Roman"/>
          <w:b/>
          <w:sz w:val="24"/>
        </w:rPr>
      </w:pPr>
      <w:r w:rsidRPr="003D59B8">
        <w:rPr>
          <w:rFonts w:ascii="Avenir LT 55 Roman" w:hAnsi="Avenir LT 55 Roman"/>
          <w:sz w:val="24"/>
        </w:rPr>
        <w:t xml:space="preserve">Post performance review, including termination, shall be conducted in accordance with the </w:t>
      </w:r>
      <w:r w:rsidR="00BE6D1B">
        <w:rPr>
          <w:rFonts w:ascii="Avenir LT 55 Roman" w:hAnsi="Avenir LT 55 Roman"/>
          <w:sz w:val="24"/>
        </w:rPr>
        <w:t>Trust</w:t>
      </w:r>
      <w:r>
        <w:rPr>
          <w:rFonts w:ascii="Avenir LT 55 Roman" w:hAnsi="Avenir LT 55 Roman"/>
          <w:sz w:val="24"/>
        </w:rPr>
        <w:t>’s Formal Investment Policy.</w:t>
      </w:r>
      <w:r w:rsidRPr="003D59B8">
        <w:rPr>
          <w:rFonts w:ascii="Avenir LT 55 Roman" w:hAnsi="Avenir LT 55 Roman"/>
          <w:sz w:val="24"/>
        </w:rPr>
        <w:br/>
      </w:r>
      <w:r w:rsidRPr="003D59B8">
        <w:rPr>
          <w:rFonts w:ascii="Avenir LT 55 Roman" w:hAnsi="Avenir LT 55 Roman"/>
          <w:sz w:val="24"/>
        </w:rPr>
        <w:br/>
      </w:r>
      <w:r w:rsidRPr="003D59B8">
        <w:rPr>
          <w:rFonts w:ascii="Avenir LT 55 Roman" w:hAnsi="Avenir LT 55 Roman"/>
          <w:b/>
          <w:sz w:val="24"/>
        </w:rPr>
        <w:t>Disclosure of Proposal Content</w:t>
      </w:r>
      <w:r>
        <w:rPr>
          <w:rFonts w:ascii="Avenir LT 55 Roman" w:hAnsi="Avenir LT 55 Roman"/>
          <w:b/>
          <w:sz w:val="24"/>
        </w:rPr>
        <w:t>:</w:t>
      </w:r>
    </w:p>
    <w:p w14:paraId="2B96BF96" w14:textId="77777777" w:rsidR="00D50B00" w:rsidRDefault="00D50B00" w:rsidP="00D50B00">
      <w:pPr>
        <w:outlineLvl w:val="0"/>
        <w:rPr>
          <w:rFonts w:ascii="Avenir LT 55 Roman" w:hAnsi="Avenir LT 55 Roman"/>
          <w:sz w:val="24"/>
        </w:rPr>
      </w:pPr>
      <w:r w:rsidRPr="003D59B8">
        <w:rPr>
          <w:rFonts w:ascii="Avenir LT 55 Roman" w:hAnsi="Avenir LT 55 Roman"/>
          <w:sz w:val="24"/>
        </w:rPr>
        <w:t>Respondents are advised that proposal materials are subject to the Illinois Freedom of Information Act, 5 ILCS 140. The law requires that at the conclusion of the selection process, the contents of all proposals be placed in the public domain and be open to inspection by interested parties.  Trade secrets, confidential or proprietary information must be clearly identified as such in the proposal and will not</w:t>
      </w:r>
      <w:r w:rsidRPr="003D59B8">
        <w:rPr>
          <w:rFonts w:ascii="Avenir LT 55 Roman" w:hAnsi="Avenir LT 55 Roman"/>
          <w:bCs/>
          <w:sz w:val="24"/>
        </w:rPr>
        <w:t xml:space="preserve"> be released to the extent permitted by law</w:t>
      </w:r>
      <w:r w:rsidRPr="003D59B8">
        <w:rPr>
          <w:rFonts w:ascii="Avenir LT 55 Roman" w:hAnsi="Avenir LT 55 Roman"/>
          <w:sz w:val="24"/>
        </w:rPr>
        <w:t>.</w:t>
      </w:r>
    </w:p>
    <w:p w14:paraId="5140971C" w14:textId="77777777" w:rsidR="00D50B00" w:rsidRPr="003D59B8" w:rsidRDefault="00D50B00" w:rsidP="00D50B00">
      <w:pPr>
        <w:outlineLvl w:val="0"/>
        <w:rPr>
          <w:rFonts w:ascii="Avenir LT 55 Roman" w:hAnsi="Avenir LT 55 Roman"/>
          <w:sz w:val="24"/>
        </w:rPr>
      </w:pPr>
    </w:p>
    <w:p w14:paraId="35F20129" w14:textId="77777777" w:rsidR="00D50B00" w:rsidRPr="00F1163D" w:rsidRDefault="00D50B00" w:rsidP="00D50B00">
      <w:pPr>
        <w:tabs>
          <w:tab w:val="num" w:pos="1440"/>
        </w:tabs>
        <w:rPr>
          <w:rFonts w:ascii="Avenir LT 55 Roman" w:hAnsi="Avenir LT 55 Roman"/>
          <w:b/>
          <w:sz w:val="24"/>
        </w:rPr>
      </w:pPr>
      <w:r w:rsidRPr="00F1163D">
        <w:rPr>
          <w:rFonts w:ascii="Avenir LT 55 Roman" w:hAnsi="Avenir LT 55 Roman"/>
          <w:b/>
          <w:sz w:val="24"/>
        </w:rPr>
        <w:t>Disposition of Proposals:</w:t>
      </w:r>
    </w:p>
    <w:p w14:paraId="202362A1" w14:textId="77777777" w:rsidR="00D50B00" w:rsidRPr="00F1163D" w:rsidRDefault="00D50B00" w:rsidP="00D50B00">
      <w:pPr>
        <w:outlineLvl w:val="0"/>
        <w:rPr>
          <w:rFonts w:ascii="Avenir LT 55 Roman" w:hAnsi="Avenir LT 55 Roman"/>
          <w:sz w:val="24"/>
        </w:rPr>
      </w:pPr>
      <w:r w:rsidRPr="00F1163D">
        <w:rPr>
          <w:rFonts w:ascii="Avenir LT 55 Roman" w:hAnsi="Avenir LT 55 Roman"/>
          <w:sz w:val="24"/>
        </w:rPr>
        <w:t xml:space="preserve">All proposals become the property of the </w:t>
      </w:r>
      <w:r w:rsidR="0041493B">
        <w:rPr>
          <w:rFonts w:ascii="Avenir LT 55 Roman" w:hAnsi="Avenir LT 55 Roman"/>
          <w:sz w:val="24"/>
        </w:rPr>
        <w:t>Trust</w:t>
      </w:r>
      <w:r w:rsidRPr="00F1163D">
        <w:rPr>
          <w:rFonts w:ascii="Avenir LT 55 Roman" w:hAnsi="Avenir LT 55 Roman"/>
          <w:sz w:val="24"/>
        </w:rPr>
        <w:t xml:space="preserve"> and will not be returned to the respondent. The </w:t>
      </w:r>
      <w:r w:rsidR="0041493B">
        <w:rPr>
          <w:rFonts w:ascii="Avenir LT 55 Roman" w:hAnsi="Avenir LT 55 Roman"/>
          <w:sz w:val="24"/>
        </w:rPr>
        <w:t>Trust</w:t>
      </w:r>
      <w:r w:rsidRPr="00F1163D">
        <w:rPr>
          <w:rFonts w:ascii="Avenir LT 55 Roman" w:hAnsi="Avenir LT 55 Roman"/>
          <w:sz w:val="24"/>
        </w:rPr>
        <w:t xml:space="preserve"> reserves the right to retain all proposals submitted and to use any ideas in a proposal regardless of whether that proposal is selected.  Submission of a proposal indicates acceptance of the conditions contained in this RFP.</w:t>
      </w:r>
    </w:p>
    <w:p w14:paraId="088B8113" w14:textId="77777777" w:rsidR="00D50B00" w:rsidRPr="00143ABF" w:rsidRDefault="00D50B00" w:rsidP="00143ABF">
      <w:pPr>
        <w:widowControl/>
        <w:autoSpaceDE/>
        <w:autoSpaceDN/>
        <w:adjustRightInd/>
        <w:rPr>
          <w:rFonts w:ascii="Avenir LT 55 Roman" w:hAnsi="Avenir LT 55 Roman" w:cs="Arial"/>
        </w:rPr>
      </w:pPr>
      <w:r>
        <w:rPr>
          <w:rFonts w:ascii="Avenir LT 55 Roman" w:hAnsi="Avenir LT 55 Roman" w:cs="Arial"/>
        </w:rPr>
        <w:br w:type="page"/>
      </w:r>
    </w:p>
    <w:p w14:paraId="6AE36D6C" w14:textId="77777777" w:rsidR="00582700" w:rsidRDefault="00D50B00" w:rsidP="00D50B00">
      <w:pPr>
        <w:pBdr>
          <w:bottom w:val="single" w:sz="4" w:space="3" w:color="auto"/>
        </w:pBdr>
        <w:rPr>
          <w:rFonts w:ascii="Avenir LT 55 Roman" w:hAnsi="Avenir LT 55 Roman" w:cs="Arial"/>
          <w:b/>
        </w:rPr>
      </w:pPr>
      <w:r w:rsidRPr="006E062D">
        <w:rPr>
          <w:rFonts w:ascii="Avenir LT 55 Roman" w:hAnsi="Avenir LT 55 Roman" w:cs="Arial"/>
          <w:b/>
          <w:noProof/>
        </w:rPr>
        <w:lastRenderedPageBreak/>
        <w:drawing>
          <wp:inline distT="0" distB="0" distL="0" distR="0" wp14:anchorId="6A2E01E2" wp14:editId="020B2834">
            <wp:extent cx="2914650" cy="527958"/>
            <wp:effectExtent l="19050" t="0" r="0" b="0"/>
            <wp:docPr id="3" name="Picture 1" descr="MA_logo.jpg"/>
            <wp:cNvGraphicFramePr/>
            <a:graphic xmlns:a="http://schemas.openxmlformats.org/drawingml/2006/main">
              <a:graphicData uri="http://schemas.openxmlformats.org/drawingml/2006/picture">
                <pic:pic xmlns:pic="http://schemas.openxmlformats.org/drawingml/2006/picture">
                  <pic:nvPicPr>
                    <pic:cNvPr id="156721" name="Picture 3" descr="MA_logo.jpg"/>
                    <pic:cNvPicPr>
                      <a:picLocks noChangeAspect="1"/>
                    </pic:cNvPicPr>
                  </pic:nvPicPr>
                  <pic:blipFill>
                    <a:blip r:embed="rId7" cstate="print"/>
                    <a:srcRect/>
                    <a:stretch>
                      <a:fillRect/>
                    </a:stretch>
                  </pic:blipFill>
                  <pic:spPr bwMode="auto">
                    <a:xfrm>
                      <a:off x="0" y="0"/>
                      <a:ext cx="2914650" cy="527958"/>
                    </a:xfrm>
                    <a:prstGeom prst="rect">
                      <a:avLst/>
                    </a:prstGeom>
                    <a:noFill/>
                    <a:ln w="9525">
                      <a:noFill/>
                      <a:miter lim="800000"/>
                      <a:headEnd/>
                      <a:tailEnd/>
                    </a:ln>
                  </pic:spPr>
                </pic:pic>
              </a:graphicData>
            </a:graphic>
          </wp:inline>
        </w:drawing>
      </w:r>
    </w:p>
    <w:p w14:paraId="31E9B8ED" w14:textId="77777777" w:rsidR="00582700" w:rsidRPr="00582700" w:rsidRDefault="00582700" w:rsidP="00582700">
      <w:pPr>
        <w:rPr>
          <w:rFonts w:ascii="Avenir LT 55 Roman" w:hAnsi="Avenir LT 55 Roman" w:cs="Arial"/>
        </w:rPr>
      </w:pPr>
    </w:p>
    <w:p w14:paraId="6E683D21" w14:textId="77777777" w:rsidR="00582700" w:rsidRDefault="00582700" w:rsidP="00582700">
      <w:pPr>
        <w:rPr>
          <w:rFonts w:ascii="Avenir LT 55 Roman" w:hAnsi="Avenir LT 55 Roman" w:cs="Arial"/>
        </w:rPr>
      </w:pPr>
    </w:p>
    <w:p w14:paraId="2FFDFD72" w14:textId="4E3773D2" w:rsidR="00582700" w:rsidRPr="002A3BB2" w:rsidRDefault="00582700" w:rsidP="00582700">
      <w:pPr>
        <w:pBdr>
          <w:top w:val="single" w:sz="6" w:space="0"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Pr>
          <w:rFonts w:ascii="Avenir LT 55 Roman" w:hAnsi="Avenir LT 55 Roman"/>
          <w:b/>
          <w:spacing w:val="-3"/>
          <w:sz w:val="24"/>
        </w:rPr>
        <w:t>Index Manager</w:t>
      </w:r>
      <w:r w:rsidRPr="002A3BB2">
        <w:rPr>
          <w:rFonts w:ascii="Avenir LT 55 Roman" w:hAnsi="Avenir LT 55 Roman"/>
          <w:b/>
          <w:spacing w:val="-3"/>
          <w:sz w:val="24"/>
        </w:rPr>
        <w:t xml:space="preserve"> Request for Information</w:t>
      </w:r>
    </w:p>
    <w:p w14:paraId="3DF0CBF7" w14:textId="77777777" w:rsidR="00582700" w:rsidRPr="002A3BB2" w:rsidRDefault="00582700" w:rsidP="00582700">
      <w:pPr>
        <w:tabs>
          <w:tab w:val="left" w:pos="1620"/>
        </w:tabs>
        <w:jc w:val="both"/>
        <w:rPr>
          <w:rFonts w:ascii="Avenir LT 55 Roman" w:hAnsi="Avenir LT 55 Roman"/>
          <w:color w:val="000000"/>
          <w:sz w:val="24"/>
        </w:rPr>
      </w:pPr>
    </w:p>
    <w:p w14:paraId="59CD9C7E" w14:textId="77777777" w:rsidR="00582700" w:rsidRPr="002A3BB2" w:rsidRDefault="00582700" w:rsidP="00582700">
      <w:pPr>
        <w:tabs>
          <w:tab w:val="left" w:pos="1620"/>
        </w:tabs>
        <w:jc w:val="both"/>
        <w:rPr>
          <w:rFonts w:ascii="Avenir LT 55 Roman" w:hAnsi="Avenir LT 55 Roman"/>
          <w:color w:val="000000"/>
          <w:sz w:val="24"/>
        </w:rPr>
      </w:pPr>
    </w:p>
    <w:p w14:paraId="3FF97ED7"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I. Firm</w:t>
      </w:r>
    </w:p>
    <w:p w14:paraId="6183DB9D" w14:textId="77777777" w:rsidR="00582700" w:rsidRPr="002A3BB2" w:rsidRDefault="00582700" w:rsidP="00582700">
      <w:pPr>
        <w:tabs>
          <w:tab w:val="left" w:pos="-720"/>
        </w:tabs>
        <w:suppressAutoHyphens/>
        <w:jc w:val="both"/>
        <w:rPr>
          <w:rFonts w:ascii="Avenir LT 55 Roman" w:hAnsi="Avenir LT 55 Roman"/>
          <w:spacing w:val="-3"/>
          <w:sz w:val="24"/>
        </w:rPr>
      </w:pPr>
    </w:p>
    <w:p w14:paraId="1A8D0A40" w14:textId="77777777" w:rsidR="00582700" w:rsidRPr="002A3BB2" w:rsidRDefault="00582700" w:rsidP="00582700">
      <w:pPr>
        <w:numPr>
          <w:ilvl w:val="0"/>
          <w:numId w:val="1"/>
        </w:numPr>
        <w:tabs>
          <w:tab w:val="left" w:pos="-720"/>
          <w:tab w:val="left" w:pos="0"/>
        </w:tabs>
        <w:suppressAutoHyphens/>
        <w:ind w:left="1080" w:hanging="540"/>
        <w:jc w:val="both"/>
        <w:rPr>
          <w:rFonts w:ascii="Avenir LT 55 Roman" w:hAnsi="Avenir LT 55 Roman"/>
          <w:spacing w:val="-3"/>
          <w:sz w:val="24"/>
        </w:rPr>
      </w:pPr>
      <w:r w:rsidRPr="002A3BB2">
        <w:rPr>
          <w:rFonts w:ascii="Avenir LT 55 Roman" w:hAnsi="Avenir LT 55 Roman"/>
          <w:spacing w:val="-3"/>
          <w:sz w:val="24"/>
        </w:rPr>
        <w:t>Please provide the year your firm was established and give a brief history of your firm.</w:t>
      </w:r>
    </w:p>
    <w:p w14:paraId="2FCF0887" w14:textId="77777777" w:rsidR="00582700" w:rsidRPr="002A3BB2" w:rsidRDefault="00582700" w:rsidP="00582700">
      <w:pPr>
        <w:tabs>
          <w:tab w:val="left" w:pos="-720"/>
          <w:tab w:val="left" w:pos="0"/>
        </w:tabs>
        <w:suppressAutoHyphens/>
        <w:ind w:left="360"/>
        <w:jc w:val="both"/>
        <w:rPr>
          <w:rFonts w:ascii="Avenir LT 55 Roman" w:hAnsi="Avenir LT 55 Roman"/>
          <w:spacing w:val="-3"/>
          <w:sz w:val="24"/>
        </w:rPr>
      </w:pPr>
    </w:p>
    <w:p w14:paraId="3486DD43"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provide the organization’s name, and the name, title, address, phone number, fax number, and email address of the individual who will be our primary contact. </w:t>
      </w:r>
    </w:p>
    <w:p w14:paraId="34E3325A"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 </w:t>
      </w:r>
    </w:p>
    <w:p w14:paraId="0B0F6676" w14:textId="77777777" w:rsidR="00582700" w:rsidRPr="002A3BB2" w:rsidRDefault="00582700" w:rsidP="00C22759">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Please provide the address and website of the firm’s headquarters and all branch offices.</w:t>
      </w:r>
    </w:p>
    <w:p w14:paraId="68DA8672"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2264AB7E"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comment on the financial solvency of your firm. </w:t>
      </w:r>
    </w:p>
    <w:p w14:paraId="0B13BFB7" w14:textId="77777777" w:rsidR="00582700" w:rsidRPr="002A3BB2" w:rsidRDefault="00582700" w:rsidP="00582700">
      <w:pPr>
        <w:pStyle w:val="ListParagraph"/>
        <w:rPr>
          <w:rFonts w:ascii="Avenir LT 55 Roman" w:hAnsi="Avenir LT 55 Roman"/>
          <w:spacing w:val="-3"/>
          <w:sz w:val="24"/>
        </w:rPr>
      </w:pPr>
    </w:p>
    <w:p w14:paraId="66E36C88"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provide a brief description of your firm’s plans for growth, such as asset growth, personnel growth, succession planning, over the next 3-5 years. </w:t>
      </w:r>
    </w:p>
    <w:p w14:paraId="3DC794EB"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2CA8CA59"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give succession plans for key employees if retirements are planned within 5 years. </w:t>
      </w:r>
    </w:p>
    <w:p w14:paraId="62677D0A"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3734D821"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II. Ownership</w:t>
      </w:r>
    </w:p>
    <w:p w14:paraId="01542842" w14:textId="77777777" w:rsidR="00582700" w:rsidRPr="002A3BB2" w:rsidRDefault="00582700" w:rsidP="00582700">
      <w:pPr>
        <w:tabs>
          <w:tab w:val="left" w:pos="-720"/>
          <w:tab w:val="left" w:pos="0"/>
        </w:tabs>
        <w:suppressAutoHyphens/>
        <w:ind w:left="360"/>
        <w:jc w:val="both"/>
        <w:rPr>
          <w:rFonts w:ascii="Avenir LT 55 Roman" w:hAnsi="Avenir LT 55 Roman"/>
          <w:spacing w:val="-3"/>
          <w:sz w:val="24"/>
        </w:rPr>
      </w:pPr>
    </w:p>
    <w:p w14:paraId="14991D48" w14:textId="77777777" w:rsidR="00582700" w:rsidRPr="002A3BB2" w:rsidRDefault="00582700" w:rsidP="00582700">
      <w:pPr>
        <w:widowControl/>
        <w:numPr>
          <w:ilvl w:val="0"/>
          <w:numId w:val="1"/>
        </w:numPr>
        <w:tabs>
          <w:tab w:val="left" w:pos="-720"/>
          <w:tab w:val="left" w:pos="0"/>
        </w:tabs>
        <w:suppressAutoHyphens/>
        <w:autoSpaceDE/>
        <w:autoSpaceDN/>
        <w:adjustRightInd/>
        <w:jc w:val="both"/>
        <w:rPr>
          <w:rFonts w:ascii="Avenir LT 55 Roman" w:hAnsi="Avenir LT 55 Roman"/>
          <w:spacing w:val="-3"/>
          <w:sz w:val="24"/>
        </w:rPr>
      </w:pPr>
      <w:r w:rsidRPr="002A3BB2">
        <w:rPr>
          <w:rFonts w:ascii="Avenir LT 55 Roman" w:hAnsi="Avenir LT 55 Roman"/>
          <w:spacing w:val="-3"/>
          <w:sz w:val="24"/>
        </w:rPr>
        <w:t>Please discuss your general ownership structure, including what percentage of your firm is owned by current active employees.</w:t>
      </w:r>
    </w:p>
    <w:p w14:paraId="51051A90"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4BD8EFA0"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Have there been any changes in the ownership structure of your firm in the past five years?   If yes, please explain in detail.</w:t>
      </w:r>
    </w:p>
    <w:p w14:paraId="5C6D9F18"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747D50FB"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Please explain any known or potential changes in firm ownership or personnel.</w:t>
      </w:r>
    </w:p>
    <w:p w14:paraId="0698914B"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260A9123"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III. Client Breakdown</w:t>
      </w:r>
    </w:p>
    <w:p w14:paraId="7E6EA99A"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766D7A7E" w14:textId="5EC9BAF2"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provide the firm’s breakdown by clients as of the current date (as measured by % of assets under management) using the following format.   Please provide a brief explanation as to the contents of “other.” </w:t>
      </w:r>
    </w:p>
    <w:p w14:paraId="61013639"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tbl>
      <w:tblPr>
        <w:tblW w:w="8723" w:type="dxa"/>
        <w:tblInd w:w="93" w:type="dxa"/>
        <w:tblLook w:val="0000" w:firstRow="0" w:lastRow="0" w:firstColumn="0" w:lastColumn="0" w:noHBand="0" w:noVBand="0"/>
      </w:tblPr>
      <w:tblGrid>
        <w:gridCol w:w="1207"/>
        <w:gridCol w:w="1420"/>
        <w:gridCol w:w="1590"/>
        <w:gridCol w:w="941"/>
        <w:gridCol w:w="1372"/>
        <w:gridCol w:w="1300"/>
        <w:gridCol w:w="893"/>
      </w:tblGrid>
      <w:tr w:rsidR="00582700" w:rsidRPr="002A3BB2" w14:paraId="0A9A9BB2" w14:textId="77777777" w:rsidTr="00C22759">
        <w:trPr>
          <w:trHeight w:val="585"/>
        </w:trPr>
        <w:tc>
          <w:tcPr>
            <w:tcW w:w="1207" w:type="dxa"/>
            <w:tcBorders>
              <w:top w:val="nil"/>
              <w:left w:val="nil"/>
              <w:bottom w:val="single" w:sz="4" w:space="0" w:color="auto"/>
              <w:right w:val="nil"/>
            </w:tcBorders>
            <w:shd w:val="clear" w:color="auto" w:fill="auto"/>
            <w:noWrap/>
            <w:vAlign w:val="bottom"/>
          </w:tcPr>
          <w:p w14:paraId="068A0BB1" w14:textId="77777777" w:rsidR="00582700" w:rsidRPr="002A3BB2" w:rsidRDefault="00582700" w:rsidP="004814EC">
            <w:pPr>
              <w:widowControl/>
              <w:autoSpaceDE/>
              <w:autoSpaceDN/>
              <w:adjustRightInd/>
              <w:rPr>
                <w:rFonts w:ascii="Avenir LT 55 Roman" w:hAnsi="Avenir LT 55 Roman"/>
                <w:sz w:val="24"/>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78EF36C0"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Corporate </w:t>
            </w:r>
          </w:p>
        </w:tc>
        <w:tc>
          <w:tcPr>
            <w:tcW w:w="1590" w:type="dxa"/>
            <w:tcBorders>
              <w:top w:val="single" w:sz="4" w:space="0" w:color="auto"/>
              <w:left w:val="nil"/>
              <w:bottom w:val="single" w:sz="4" w:space="0" w:color="auto"/>
              <w:right w:val="single" w:sz="4" w:space="0" w:color="auto"/>
            </w:tcBorders>
            <w:shd w:val="clear" w:color="auto" w:fill="C0C0C0"/>
            <w:noWrap/>
            <w:vAlign w:val="bottom"/>
          </w:tcPr>
          <w:p w14:paraId="0C145F76"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Foundation/</w:t>
            </w:r>
          </w:p>
          <w:p w14:paraId="049EE127"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Endowment</w:t>
            </w:r>
          </w:p>
        </w:tc>
        <w:tc>
          <w:tcPr>
            <w:tcW w:w="941" w:type="dxa"/>
            <w:tcBorders>
              <w:top w:val="single" w:sz="4" w:space="0" w:color="auto"/>
              <w:left w:val="nil"/>
              <w:bottom w:val="single" w:sz="4" w:space="0" w:color="auto"/>
              <w:right w:val="single" w:sz="4" w:space="0" w:color="auto"/>
            </w:tcBorders>
            <w:shd w:val="clear" w:color="auto" w:fill="C0C0C0"/>
            <w:noWrap/>
            <w:vAlign w:val="bottom"/>
          </w:tcPr>
          <w:p w14:paraId="5E3039E2"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HNW/</w:t>
            </w:r>
          </w:p>
          <w:p w14:paraId="7B296D16"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Family</w:t>
            </w:r>
          </w:p>
        </w:tc>
        <w:tc>
          <w:tcPr>
            <w:tcW w:w="1372" w:type="dxa"/>
            <w:tcBorders>
              <w:top w:val="single" w:sz="4" w:space="0" w:color="auto"/>
              <w:left w:val="nil"/>
              <w:bottom w:val="single" w:sz="4" w:space="0" w:color="auto"/>
              <w:right w:val="single" w:sz="4" w:space="0" w:color="auto"/>
            </w:tcBorders>
            <w:shd w:val="clear" w:color="auto" w:fill="C0C0C0"/>
            <w:noWrap/>
            <w:vAlign w:val="bottom"/>
          </w:tcPr>
          <w:p w14:paraId="7F4AEAF6"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Insurance/</w:t>
            </w:r>
          </w:p>
          <w:p w14:paraId="7824D6E0"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Financial</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385444CA"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Mutual Fund</w:t>
            </w:r>
          </w:p>
        </w:tc>
        <w:tc>
          <w:tcPr>
            <w:tcW w:w="893" w:type="dxa"/>
            <w:tcBorders>
              <w:top w:val="single" w:sz="4" w:space="0" w:color="auto"/>
              <w:left w:val="nil"/>
              <w:bottom w:val="single" w:sz="4" w:space="0" w:color="auto"/>
              <w:right w:val="single" w:sz="4" w:space="0" w:color="auto"/>
            </w:tcBorders>
            <w:shd w:val="clear" w:color="auto" w:fill="C0C0C0"/>
            <w:noWrap/>
            <w:vAlign w:val="bottom"/>
          </w:tcPr>
          <w:p w14:paraId="13DFC523"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Public </w:t>
            </w:r>
          </w:p>
        </w:tc>
      </w:tr>
      <w:tr w:rsidR="00582700" w:rsidRPr="002A3BB2" w14:paraId="29F3C9B7" w14:textId="77777777" w:rsidTr="00C22759">
        <w:trPr>
          <w:trHeight w:val="345"/>
        </w:trPr>
        <w:tc>
          <w:tcPr>
            <w:tcW w:w="1207"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853B62E"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Firm</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6E80FD97"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590" w:type="dxa"/>
            <w:tcBorders>
              <w:top w:val="single" w:sz="4" w:space="0" w:color="auto"/>
              <w:left w:val="nil"/>
              <w:bottom w:val="single" w:sz="4" w:space="0" w:color="auto"/>
              <w:right w:val="single" w:sz="4" w:space="0" w:color="auto"/>
            </w:tcBorders>
            <w:shd w:val="clear" w:color="auto" w:fill="auto"/>
            <w:noWrap/>
            <w:vAlign w:val="bottom"/>
          </w:tcPr>
          <w:p w14:paraId="658D85DC"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941" w:type="dxa"/>
            <w:tcBorders>
              <w:top w:val="single" w:sz="4" w:space="0" w:color="auto"/>
              <w:left w:val="nil"/>
              <w:bottom w:val="single" w:sz="4" w:space="0" w:color="auto"/>
              <w:right w:val="single" w:sz="4" w:space="0" w:color="auto"/>
            </w:tcBorders>
            <w:shd w:val="clear" w:color="auto" w:fill="auto"/>
            <w:noWrap/>
            <w:vAlign w:val="bottom"/>
          </w:tcPr>
          <w:p w14:paraId="01553A71"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3DAFBBA5"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9BE846F"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3CEB4CF3"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r>
    </w:tbl>
    <w:p w14:paraId="7B56CCA3"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4BF58885"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tbl>
      <w:tblPr>
        <w:tblW w:w="7526" w:type="dxa"/>
        <w:tblInd w:w="93" w:type="dxa"/>
        <w:tblLook w:val="0000" w:firstRow="0" w:lastRow="0" w:firstColumn="0" w:lastColumn="0" w:noHBand="0" w:noVBand="0"/>
      </w:tblPr>
      <w:tblGrid>
        <w:gridCol w:w="1207"/>
        <w:gridCol w:w="1420"/>
        <w:gridCol w:w="1280"/>
        <w:gridCol w:w="1199"/>
        <w:gridCol w:w="1120"/>
        <w:gridCol w:w="1300"/>
      </w:tblGrid>
      <w:tr w:rsidR="00582700" w:rsidRPr="002A3BB2" w14:paraId="29551D43" w14:textId="77777777" w:rsidTr="00C22759">
        <w:trPr>
          <w:trHeight w:val="585"/>
        </w:trPr>
        <w:tc>
          <w:tcPr>
            <w:tcW w:w="1207" w:type="dxa"/>
            <w:tcBorders>
              <w:top w:val="nil"/>
              <w:left w:val="nil"/>
              <w:bottom w:val="nil"/>
              <w:right w:val="nil"/>
            </w:tcBorders>
            <w:shd w:val="clear" w:color="auto" w:fill="auto"/>
            <w:noWrap/>
            <w:vAlign w:val="bottom"/>
          </w:tcPr>
          <w:p w14:paraId="2583212C" w14:textId="77777777" w:rsidR="00582700" w:rsidRPr="002A3BB2" w:rsidRDefault="00582700" w:rsidP="004814EC">
            <w:pPr>
              <w:widowControl/>
              <w:autoSpaceDE/>
              <w:autoSpaceDN/>
              <w:adjustRightInd/>
              <w:rPr>
                <w:rFonts w:ascii="Avenir LT 55 Roman" w:hAnsi="Avenir LT 55 Roman"/>
                <w:sz w:val="24"/>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329C5A12"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Religious </w:t>
            </w:r>
          </w:p>
        </w:tc>
        <w:tc>
          <w:tcPr>
            <w:tcW w:w="1280" w:type="dxa"/>
            <w:tcBorders>
              <w:top w:val="single" w:sz="4" w:space="0" w:color="auto"/>
              <w:left w:val="nil"/>
              <w:bottom w:val="single" w:sz="4" w:space="0" w:color="auto"/>
              <w:right w:val="single" w:sz="4" w:space="0" w:color="auto"/>
            </w:tcBorders>
            <w:shd w:val="clear" w:color="auto" w:fill="C0C0C0"/>
            <w:noWrap/>
            <w:vAlign w:val="bottom"/>
          </w:tcPr>
          <w:p w14:paraId="33382A26"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Taft-Hartley</w:t>
            </w:r>
          </w:p>
        </w:tc>
        <w:tc>
          <w:tcPr>
            <w:tcW w:w="1199" w:type="dxa"/>
            <w:tcBorders>
              <w:top w:val="single" w:sz="4" w:space="0" w:color="auto"/>
              <w:left w:val="nil"/>
              <w:bottom w:val="single" w:sz="4" w:space="0" w:color="auto"/>
              <w:right w:val="single" w:sz="4" w:space="0" w:color="auto"/>
            </w:tcBorders>
            <w:shd w:val="clear" w:color="auto" w:fill="C0C0C0"/>
            <w:noWrap/>
            <w:vAlign w:val="bottom"/>
          </w:tcPr>
          <w:p w14:paraId="0CB5C3D5"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Sub-Advisory</w:t>
            </w:r>
          </w:p>
        </w:tc>
        <w:tc>
          <w:tcPr>
            <w:tcW w:w="1120" w:type="dxa"/>
            <w:tcBorders>
              <w:top w:val="single" w:sz="4" w:space="0" w:color="auto"/>
              <w:left w:val="nil"/>
              <w:bottom w:val="single" w:sz="4" w:space="0" w:color="auto"/>
              <w:right w:val="single" w:sz="4" w:space="0" w:color="auto"/>
            </w:tcBorders>
            <w:shd w:val="clear" w:color="auto" w:fill="C0C0C0"/>
            <w:noWrap/>
            <w:vAlign w:val="bottom"/>
          </w:tcPr>
          <w:p w14:paraId="3426758E"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Wrap*</w:t>
            </w:r>
          </w:p>
        </w:tc>
        <w:tc>
          <w:tcPr>
            <w:tcW w:w="1300" w:type="dxa"/>
            <w:tcBorders>
              <w:top w:val="single" w:sz="4" w:space="0" w:color="auto"/>
              <w:left w:val="nil"/>
              <w:bottom w:val="single" w:sz="4" w:space="0" w:color="auto"/>
              <w:right w:val="single" w:sz="4" w:space="0" w:color="auto"/>
            </w:tcBorders>
            <w:shd w:val="clear" w:color="auto" w:fill="C0C0C0"/>
            <w:noWrap/>
            <w:vAlign w:val="bottom"/>
          </w:tcPr>
          <w:p w14:paraId="4278A4BF"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Other</w:t>
            </w:r>
          </w:p>
        </w:tc>
      </w:tr>
      <w:tr w:rsidR="00582700" w:rsidRPr="002A3BB2" w14:paraId="1160209A" w14:textId="77777777" w:rsidTr="00C22759">
        <w:trPr>
          <w:trHeight w:val="345"/>
        </w:trPr>
        <w:tc>
          <w:tcPr>
            <w:tcW w:w="1207"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1506011"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Firm</w:t>
            </w:r>
          </w:p>
        </w:tc>
        <w:tc>
          <w:tcPr>
            <w:tcW w:w="1420" w:type="dxa"/>
            <w:tcBorders>
              <w:top w:val="nil"/>
              <w:left w:val="nil"/>
              <w:bottom w:val="single" w:sz="4" w:space="0" w:color="auto"/>
              <w:right w:val="single" w:sz="4" w:space="0" w:color="auto"/>
            </w:tcBorders>
            <w:shd w:val="clear" w:color="auto" w:fill="auto"/>
            <w:noWrap/>
            <w:vAlign w:val="bottom"/>
          </w:tcPr>
          <w:p w14:paraId="43824604"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280" w:type="dxa"/>
            <w:tcBorders>
              <w:top w:val="nil"/>
              <w:left w:val="nil"/>
              <w:bottom w:val="single" w:sz="4" w:space="0" w:color="auto"/>
              <w:right w:val="single" w:sz="4" w:space="0" w:color="auto"/>
            </w:tcBorders>
            <w:shd w:val="clear" w:color="auto" w:fill="auto"/>
            <w:noWrap/>
            <w:vAlign w:val="bottom"/>
          </w:tcPr>
          <w:p w14:paraId="77C4D91F"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199" w:type="dxa"/>
            <w:tcBorders>
              <w:top w:val="nil"/>
              <w:left w:val="nil"/>
              <w:bottom w:val="single" w:sz="4" w:space="0" w:color="auto"/>
              <w:right w:val="single" w:sz="4" w:space="0" w:color="auto"/>
            </w:tcBorders>
            <w:shd w:val="clear" w:color="auto" w:fill="auto"/>
            <w:noWrap/>
            <w:vAlign w:val="bottom"/>
          </w:tcPr>
          <w:p w14:paraId="55CA7A03"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120" w:type="dxa"/>
            <w:tcBorders>
              <w:top w:val="nil"/>
              <w:left w:val="nil"/>
              <w:bottom w:val="single" w:sz="4" w:space="0" w:color="auto"/>
              <w:right w:val="single" w:sz="4" w:space="0" w:color="auto"/>
            </w:tcBorders>
            <w:shd w:val="clear" w:color="auto" w:fill="auto"/>
            <w:noWrap/>
            <w:vAlign w:val="bottom"/>
          </w:tcPr>
          <w:p w14:paraId="53B7B9C1"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1300" w:type="dxa"/>
            <w:tcBorders>
              <w:top w:val="nil"/>
              <w:left w:val="nil"/>
              <w:bottom w:val="single" w:sz="4" w:space="0" w:color="auto"/>
              <w:right w:val="single" w:sz="4" w:space="0" w:color="auto"/>
            </w:tcBorders>
            <w:shd w:val="clear" w:color="auto" w:fill="auto"/>
            <w:noWrap/>
            <w:vAlign w:val="bottom"/>
          </w:tcPr>
          <w:p w14:paraId="4A5DF3D5"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r>
    </w:tbl>
    <w:p w14:paraId="4FF0BC86"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0AFBE83D"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7D0916A4" w14:textId="2C2F3788" w:rsidR="00582700" w:rsidRPr="002A3BB2" w:rsidRDefault="00582700" w:rsidP="00582700">
      <w:pPr>
        <w:pStyle w:val="BodyText"/>
        <w:numPr>
          <w:ilvl w:val="0"/>
          <w:numId w:val="1"/>
        </w:numPr>
        <w:rPr>
          <w:rFonts w:ascii="Avenir LT 55 Roman" w:hAnsi="Avenir LT 55 Roman"/>
          <w:szCs w:val="24"/>
        </w:rPr>
      </w:pPr>
      <w:r w:rsidRPr="002A3BB2">
        <w:rPr>
          <w:rFonts w:ascii="Avenir LT 55 Roman" w:hAnsi="Avenir LT 55 Roman"/>
          <w:szCs w:val="24"/>
        </w:rPr>
        <w:t xml:space="preserve">Please provide the approximate client turnover </w:t>
      </w:r>
      <w:r w:rsidR="000313BC">
        <w:rPr>
          <w:rFonts w:ascii="Avenir LT 55 Roman" w:hAnsi="Avenir LT 55 Roman"/>
          <w:szCs w:val="24"/>
        </w:rPr>
        <w:t>at</w:t>
      </w:r>
      <w:r w:rsidRPr="002A3BB2">
        <w:rPr>
          <w:rFonts w:ascii="Avenir LT 55 Roman" w:hAnsi="Avenir LT 55 Roman"/>
          <w:szCs w:val="24"/>
        </w:rPr>
        <w:t xml:space="preserve"> the </w:t>
      </w:r>
      <w:r w:rsidRPr="002A3BB2">
        <w:rPr>
          <w:rFonts w:ascii="Avenir LT 55 Roman" w:hAnsi="Avenir LT 55 Roman"/>
          <w:i/>
          <w:szCs w:val="24"/>
        </w:rPr>
        <w:t>firm</w:t>
      </w:r>
      <w:r w:rsidRPr="002A3BB2">
        <w:rPr>
          <w:rFonts w:ascii="Avenir LT 55 Roman" w:hAnsi="Avenir LT 55 Roman"/>
          <w:szCs w:val="24"/>
        </w:rPr>
        <w:t xml:space="preserve"> using the format below.</w:t>
      </w:r>
    </w:p>
    <w:p w14:paraId="60B69167" w14:textId="77777777" w:rsidR="00582700" w:rsidRPr="002A3BB2" w:rsidRDefault="00582700" w:rsidP="00582700">
      <w:pPr>
        <w:pStyle w:val="BodyText"/>
        <w:ind w:left="540"/>
        <w:rPr>
          <w:rFonts w:ascii="Avenir LT 55 Roman" w:hAnsi="Avenir LT 55 Roman"/>
          <w:szCs w:val="24"/>
        </w:rPr>
      </w:pPr>
    </w:p>
    <w:tbl>
      <w:tblPr>
        <w:tblW w:w="10620" w:type="dxa"/>
        <w:tblInd w:w="93" w:type="dxa"/>
        <w:tblLayout w:type="fixed"/>
        <w:tblLook w:val="0000" w:firstRow="0" w:lastRow="0" w:firstColumn="0" w:lastColumn="0" w:noHBand="0" w:noVBand="0"/>
      </w:tblPr>
      <w:tblGrid>
        <w:gridCol w:w="2500"/>
        <w:gridCol w:w="1420"/>
        <w:gridCol w:w="1280"/>
        <w:gridCol w:w="940"/>
        <w:gridCol w:w="1120"/>
        <w:gridCol w:w="1120"/>
        <w:gridCol w:w="1120"/>
        <w:gridCol w:w="1120"/>
      </w:tblGrid>
      <w:tr w:rsidR="00582700" w:rsidRPr="002A3BB2" w14:paraId="0F3A9369" w14:textId="77777777" w:rsidTr="004814EC">
        <w:trPr>
          <w:trHeight w:val="585"/>
        </w:trPr>
        <w:tc>
          <w:tcPr>
            <w:tcW w:w="2500" w:type="dxa"/>
            <w:tcBorders>
              <w:top w:val="nil"/>
              <w:left w:val="nil"/>
              <w:bottom w:val="nil"/>
              <w:right w:val="nil"/>
            </w:tcBorders>
            <w:shd w:val="clear" w:color="auto" w:fill="auto"/>
            <w:noWrap/>
            <w:vAlign w:val="bottom"/>
          </w:tcPr>
          <w:p w14:paraId="56F51820" w14:textId="77777777" w:rsidR="00582700" w:rsidRPr="002A3BB2" w:rsidRDefault="00582700" w:rsidP="004814EC">
            <w:pPr>
              <w:widowControl/>
              <w:autoSpaceDE/>
              <w:autoSpaceDN/>
              <w:adjustRightInd/>
              <w:rPr>
                <w:rFonts w:ascii="Avenir LT 55 Roman" w:hAnsi="Avenir LT 55 Roman"/>
                <w:sz w:val="24"/>
              </w:rPr>
            </w:pPr>
          </w:p>
        </w:tc>
        <w:tc>
          <w:tcPr>
            <w:tcW w:w="1420" w:type="dxa"/>
            <w:tcBorders>
              <w:top w:val="single" w:sz="4" w:space="0" w:color="auto"/>
              <w:left w:val="single" w:sz="4" w:space="0" w:color="auto"/>
              <w:bottom w:val="single" w:sz="4" w:space="0" w:color="auto"/>
              <w:right w:val="single" w:sz="4" w:space="0" w:color="auto"/>
            </w:tcBorders>
            <w:shd w:val="clear" w:color="auto" w:fill="C0C0C0"/>
            <w:vAlign w:val="bottom"/>
          </w:tcPr>
          <w:p w14:paraId="13AB5932" w14:textId="37C4EBEE" w:rsidR="00582700" w:rsidRPr="002A3BB2"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20</w:t>
            </w:r>
            <w:r w:rsidR="00C22759">
              <w:rPr>
                <w:rFonts w:ascii="Avenir LT 55 Roman" w:hAnsi="Avenir LT 55 Roman"/>
                <w:b/>
                <w:bCs/>
                <w:sz w:val="24"/>
              </w:rPr>
              <w:t>18</w:t>
            </w:r>
          </w:p>
        </w:tc>
        <w:tc>
          <w:tcPr>
            <w:tcW w:w="1280" w:type="dxa"/>
            <w:tcBorders>
              <w:top w:val="single" w:sz="4" w:space="0" w:color="auto"/>
              <w:left w:val="nil"/>
              <w:bottom w:val="single" w:sz="4" w:space="0" w:color="auto"/>
              <w:right w:val="single" w:sz="4" w:space="0" w:color="auto"/>
            </w:tcBorders>
            <w:shd w:val="clear" w:color="auto" w:fill="C0C0C0"/>
            <w:noWrap/>
          </w:tcPr>
          <w:p w14:paraId="2F899746" w14:textId="77777777" w:rsidR="00582700" w:rsidRDefault="00582700" w:rsidP="004814EC">
            <w:pPr>
              <w:widowControl/>
              <w:autoSpaceDE/>
              <w:autoSpaceDN/>
              <w:adjustRightInd/>
              <w:jc w:val="center"/>
              <w:rPr>
                <w:rFonts w:ascii="Avenir LT 55 Roman" w:hAnsi="Avenir LT 55 Roman"/>
                <w:b/>
                <w:bCs/>
                <w:sz w:val="24"/>
              </w:rPr>
            </w:pPr>
          </w:p>
          <w:p w14:paraId="4C7D368A" w14:textId="2F6DD396" w:rsidR="00582700" w:rsidRPr="002A3BB2"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20</w:t>
            </w:r>
            <w:r w:rsidR="00C22759">
              <w:rPr>
                <w:rFonts w:ascii="Avenir LT 55 Roman" w:hAnsi="Avenir LT 55 Roman"/>
                <w:b/>
                <w:bCs/>
                <w:sz w:val="24"/>
              </w:rPr>
              <w:t>19</w:t>
            </w:r>
          </w:p>
        </w:tc>
        <w:tc>
          <w:tcPr>
            <w:tcW w:w="940" w:type="dxa"/>
            <w:tcBorders>
              <w:top w:val="single" w:sz="4" w:space="0" w:color="auto"/>
              <w:left w:val="nil"/>
              <w:bottom w:val="single" w:sz="4" w:space="0" w:color="auto"/>
              <w:right w:val="single" w:sz="4" w:space="0" w:color="auto"/>
            </w:tcBorders>
            <w:shd w:val="clear" w:color="auto" w:fill="C0C0C0"/>
            <w:noWrap/>
            <w:vAlign w:val="bottom"/>
          </w:tcPr>
          <w:p w14:paraId="7AA22B5D" w14:textId="60106481" w:rsidR="00582700" w:rsidRPr="002A3BB2" w:rsidRDefault="00582700" w:rsidP="004814EC">
            <w:pPr>
              <w:widowControl/>
              <w:autoSpaceDE/>
              <w:autoSpaceDN/>
              <w:adjustRightInd/>
              <w:rPr>
                <w:rFonts w:ascii="Avenir LT 55 Roman" w:hAnsi="Avenir LT 55 Roman"/>
                <w:b/>
                <w:bCs/>
                <w:sz w:val="24"/>
              </w:rPr>
            </w:pPr>
            <w:r>
              <w:rPr>
                <w:rFonts w:ascii="Avenir LT 55 Roman" w:hAnsi="Avenir LT 55 Roman"/>
                <w:b/>
                <w:bCs/>
                <w:sz w:val="24"/>
              </w:rPr>
              <w:t xml:space="preserve">  20</w:t>
            </w:r>
            <w:r w:rsidR="00C22759">
              <w:rPr>
                <w:rFonts w:ascii="Avenir LT 55 Roman" w:hAnsi="Avenir LT 55 Roman"/>
                <w:b/>
                <w:bCs/>
                <w:sz w:val="24"/>
              </w:rPr>
              <w:t>20</w:t>
            </w:r>
          </w:p>
        </w:tc>
        <w:tc>
          <w:tcPr>
            <w:tcW w:w="1120" w:type="dxa"/>
            <w:tcBorders>
              <w:top w:val="single" w:sz="4" w:space="0" w:color="auto"/>
              <w:left w:val="nil"/>
              <w:bottom w:val="single" w:sz="4" w:space="0" w:color="auto"/>
              <w:right w:val="single" w:sz="4" w:space="0" w:color="auto"/>
            </w:tcBorders>
            <w:shd w:val="clear" w:color="auto" w:fill="C0C0C0"/>
          </w:tcPr>
          <w:p w14:paraId="3A6689D1" w14:textId="77777777" w:rsidR="00582700" w:rsidRDefault="00582700" w:rsidP="004814EC">
            <w:pPr>
              <w:widowControl/>
              <w:autoSpaceDE/>
              <w:autoSpaceDN/>
              <w:adjustRightInd/>
              <w:jc w:val="right"/>
              <w:rPr>
                <w:rFonts w:ascii="Avenir LT 55 Roman" w:hAnsi="Avenir LT 55 Roman"/>
                <w:b/>
                <w:bCs/>
                <w:sz w:val="24"/>
              </w:rPr>
            </w:pPr>
          </w:p>
          <w:p w14:paraId="0AC1FAA9" w14:textId="5F37F5AC" w:rsidR="00582700" w:rsidRPr="002A3BB2"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20</w:t>
            </w:r>
            <w:r w:rsidR="00C22759">
              <w:rPr>
                <w:rFonts w:ascii="Avenir LT 55 Roman" w:hAnsi="Avenir LT 55 Roman"/>
                <w:b/>
                <w:bCs/>
                <w:sz w:val="24"/>
              </w:rPr>
              <w:t>21</w:t>
            </w:r>
          </w:p>
        </w:tc>
        <w:tc>
          <w:tcPr>
            <w:tcW w:w="1120" w:type="dxa"/>
            <w:tcBorders>
              <w:top w:val="single" w:sz="4" w:space="0" w:color="auto"/>
              <w:left w:val="single" w:sz="4" w:space="0" w:color="auto"/>
              <w:bottom w:val="single" w:sz="4" w:space="0" w:color="auto"/>
              <w:right w:val="single" w:sz="4" w:space="0" w:color="auto"/>
            </w:tcBorders>
            <w:shd w:val="clear" w:color="auto" w:fill="C0C0C0"/>
            <w:noWrap/>
          </w:tcPr>
          <w:p w14:paraId="4EB9CFCE" w14:textId="77777777" w:rsidR="00582700" w:rsidRDefault="00582700" w:rsidP="004814EC">
            <w:pPr>
              <w:widowControl/>
              <w:autoSpaceDE/>
              <w:autoSpaceDN/>
              <w:adjustRightInd/>
              <w:jc w:val="right"/>
              <w:rPr>
                <w:rFonts w:ascii="Avenir LT 55 Roman" w:hAnsi="Avenir LT 55 Roman"/>
                <w:b/>
                <w:bCs/>
                <w:sz w:val="24"/>
              </w:rPr>
            </w:pPr>
          </w:p>
          <w:p w14:paraId="4965E455" w14:textId="70ACE5E2" w:rsidR="00582700"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20</w:t>
            </w:r>
            <w:r w:rsidR="00C22759">
              <w:rPr>
                <w:rFonts w:ascii="Avenir LT 55 Roman" w:hAnsi="Avenir LT 55 Roman"/>
                <w:b/>
                <w:bCs/>
                <w:sz w:val="24"/>
              </w:rPr>
              <w:t>22</w:t>
            </w:r>
          </w:p>
        </w:tc>
        <w:tc>
          <w:tcPr>
            <w:tcW w:w="1120" w:type="dxa"/>
            <w:tcBorders>
              <w:top w:val="single" w:sz="4" w:space="0" w:color="auto"/>
              <w:left w:val="single" w:sz="4" w:space="0" w:color="auto"/>
              <w:bottom w:val="single" w:sz="4" w:space="0" w:color="auto"/>
              <w:right w:val="single" w:sz="4" w:space="0" w:color="auto"/>
            </w:tcBorders>
            <w:shd w:val="clear" w:color="auto" w:fill="C0C0C0"/>
          </w:tcPr>
          <w:p w14:paraId="64F56A31" w14:textId="77777777" w:rsidR="00582700" w:rsidRDefault="00582700" w:rsidP="004814EC">
            <w:pPr>
              <w:widowControl/>
              <w:autoSpaceDE/>
              <w:autoSpaceDN/>
              <w:adjustRightInd/>
              <w:jc w:val="right"/>
              <w:rPr>
                <w:rFonts w:ascii="Avenir LT 55 Roman" w:hAnsi="Avenir LT 55 Roman"/>
                <w:b/>
                <w:bCs/>
                <w:sz w:val="24"/>
              </w:rPr>
            </w:pPr>
          </w:p>
          <w:p w14:paraId="35F7C76C" w14:textId="379C9B36" w:rsidR="00582700"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20</w:t>
            </w:r>
            <w:r w:rsidR="00C22759">
              <w:rPr>
                <w:rFonts w:ascii="Avenir LT 55 Roman" w:hAnsi="Avenir LT 55 Roman"/>
                <w:b/>
                <w:bCs/>
                <w:sz w:val="24"/>
              </w:rPr>
              <w:t>23</w:t>
            </w:r>
          </w:p>
        </w:tc>
        <w:tc>
          <w:tcPr>
            <w:tcW w:w="1120" w:type="dxa"/>
            <w:tcBorders>
              <w:top w:val="single" w:sz="4" w:space="0" w:color="auto"/>
              <w:left w:val="single" w:sz="4" w:space="0" w:color="auto"/>
              <w:bottom w:val="single" w:sz="4" w:space="0" w:color="auto"/>
              <w:right w:val="single" w:sz="4" w:space="0" w:color="auto"/>
            </w:tcBorders>
            <w:shd w:val="clear" w:color="auto" w:fill="C0C0C0"/>
          </w:tcPr>
          <w:p w14:paraId="7DAA4A1B" w14:textId="77777777" w:rsidR="00582700" w:rsidRDefault="00582700" w:rsidP="004814EC">
            <w:pPr>
              <w:widowControl/>
              <w:autoSpaceDE/>
              <w:autoSpaceDN/>
              <w:adjustRightInd/>
              <w:jc w:val="right"/>
              <w:rPr>
                <w:rFonts w:ascii="Avenir LT 55 Roman" w:hAnsi="Avenir LT 55 Roman"/>
                <w:b/>
                <w:bCs/>
                <w:sz w:val="24"/>
              </w:rPr>
            </w:pPr>
          </w:p>
          <w:p w14:paraId="08E9DFC7" w14:textId="77777777" w:rsidR="00582700" w:rsidRDefault="00582700" w:rsidP="004814EC">
            <w:pPr>
              <w:widowControl/>
              <w:autoSpaceDE/>
              <w:autoSpaceDN/>
              <w:adjustRightInd/>
              <w:jc w:val="center"/>
              <w:rPr>
                <w:rFonts w:ascii="Avenir LT 55 Roman" w:hAnsi="Avenir LT 55 Roman"/>
                <w:b/>
                <w:bCs/>
                <w:sz w:val="24"/>
              </w:rPr>
            </w:pPr>
            <w:r>
              <w:rPr>
                <w:rFonts w:ascii="Avenir LT 55 Roman" w:hAnsi="Avenir LT 55 Roman"/>
                <w:b/>
                <w:bCs/>
                <w:sz w:val="24"/>
              </w:rPr>
              <w:t>YTD</w:t>
            </w:r>
          </w:p>
        </w:tc>
      </w:tr>
      <w:tr w:rsidR="00582700" w:rsidRPr="002A3BB2" w14:paraId="140A8061" w14:textId="77777777" w:rsidTr="004814EC">
        <w:trPr>
          <w:trHeight w:val="345"/>
        </w:trPr>
        <w:tc>
          <w:tcPr>
            <w:tcW w:w="25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535ECDF"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of Clients Gained</w:t>
            </w:r>
          </w:p>
        </w:tc>
        <w:tc>
          <w:tcPr>
            <w:tcW w:w="1420" w:type="dxa"/>
            <w:tcBorders>
              <w:top w:val="nil"/>
              <w:left w:val="nil"/>
              <w:bottom w:val="single" w:sz="4" w:space="0" w:color="auto"/>
              <w:right w:val="single" w:sz="4" w:space="0" w:color="auto"/>
            </w:tcBorders>
            <w:shd w:val="clear" w:color="auto" w:fill="auto"/>
            <w:noWrap/>
            <w:vAlign w:val="bottom"/>
          </w:tcPr>
          <w:p w14:paraId="10CD1D07" w14:textId="77777777" w:rsidR="00582700" w:rsidRPr="002A3BB2" w:rsidRDefault="00582700" w:rsidP="004814EC">
            <w:pPr>
              <w:widowControl/>
              <w:autoSpaceDE/>
              <w:autoSpaceDN/>
              <w:adjustRightInd/>
              <w:rPr>
                <w:rFonts w:ascii="Avenir LT 55 Roman" w:hAnsi="Avenir LT 55 Roman"/>
                <w:b/>
                <w:bCs/>
                <w:sz w:val="24"/>
              </w:rPr>
            </w:pPr>
          </w:p>
        </w:tc>
        <w:tc>
          <w:tcPr>
            <w:tcW w:w="1280" w:type="dxa"/>
            <w:tcBorders>
              <w:top w:val="nil"/>
              <w:left w:val="nil"/>
              <w:bottom w:val="single" w:sz="4" w:space="0" w:color="auto"/>
              <w:right w:val="single" w:sz="4" w:space="0" w:color="auto"/>
            </w:tcBorders>
            <w:shd w:val="clear" w:color="auto" w:fill="auto"/>
            <w:noWrap/>
            <w:vAlign w:val="bottom"/>
          </w:tcPr>
          <w:p w14:paraId="27DF4C3E" w14:textId="77777777" w:rsidR="00582700" w:rsidRPr="002A3BB2" w:rsidRDefault="00582700" w:rsidP="004814EC">
            <w:pPr>
              <w:widowControl/>
              <w:autoSpaceDE/>
              <w:autoSpaceDN/>
              <w:adjustRightInd/>
              <w:rPr>
                <w:rFonts w:ascii="Avenir LT 55 Roman" w:hAnsi="Avenir LT 55 Roman"/>
                <w:b/>
                <w:bCs/>
                <w:sz w:val="24"/>
              </w:rPr>
            </w:pPr>
          </w:p>
        </w:tc>
        <w:tc>
          <w:tcPr>
            <w:tcW w:w="940" w:type="dxa"/>
            <w:tcBorders>
              <w:top w:val="nil"/>
              <w:left w:val="nil"/>
              <w:bottom w:val="single" w:sz="4" w:space="0" w:color="auto"/>
              <w:right w:val="single" w:sz="4" w:space="0" w:color="auto"/>
            </w:tcBorders>
            <w:shd w:val="clear" w:color="auto" w:fill="auto"/>
            <w:noWrap/>
            <w:vAlign w:val="bottom"/>
          </w:tcPr>
          <w:p w14:paraId="3C7CB0EE"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nil"/>
              <w:left w:val="nil"/>
              <w:bottom w:val="single" w:sz="4" w:space="0" w:color="auto"/>
              <w:right w:val="single" w:sz="4" w:space="0" w:color="auto"/>
            </w:tcBorders>
          </w:tcPr>
          <w:p w14:paraId="169C5C1A"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6096C"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tcPr>
          <w:p w14:paraId="3C241BA6"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tcPr>
          <w:p w14:paraId="5045779C" w14:textId="77777777" w:rsidR="00582700" w:rsidRPr="002A3BB2" w:rsidRDefault="00582700" w:rsidP="004814EC">
            <w:pPr>
              <w:widowControl/>
              <w:autoSpaceDE/>
              <w:autoSpaceDN/>
              <w:adjustRightInd/>
              <w:rPr>
                <w:rFonts w:ascii="Avenir LT 55 Roman" w:hAnsi="Avenir LT 55 Roman"/>
                <w:b/>
                <w:bCs/>
                <w:sz w:val="24"/>
              </w:rPr>
            </w:pPr>
          </w:p>
        </w:tc>
      </w:tr>
      <w:tr w:rsidR="00582700" w:rsidRPr="002A3BB2" w14:paraId="14EF11CB" w14:textId="77777777" w:rsidTr="004814EC">
        <w:trPr>
          <w:trHeight w:val="360"/>
        </w:trPr>
        <w:tc>
          <w:tcPr>
            <w:tcW w:w="2500" w:type="dxa"/>
            <w:tcBorders>
              <w:top w:val="nil"/>
              <w:left w:val="single" w:sz="4" w:space="0" w:color="auto"/>
              <w:bottom w:val="single" w:sz="4" w:space="0" w:color="auto"/>
              <w:right w:val="single" w:sz="4" w:space="0" w:color="auto"/>
            </w:tcBorders>
            <w:shd w:val="clear" w:color="auto" w:fill="C0C0C0"/>
            <w:noWrap/>
            <w:vAlign w:val="bottom"/>
          </w:tcPr>
          <w:p w14:paraId="71EBC182"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Assets ($MM) Gained</w:t>
            </w:r>
          </w:p>
        </w:tc>
        <w:tc>
          <w:tcPr>
            <w:tcW w:w="1420" w:type="dxa"/>
            <w:tcBorders>
              <w:top w:val="nil"/>
              <w:left w:val="nil"/>
              <w:bottom w:val="single" w:sz="4" w:space="0" w:color="auto"/>
              <w:right w:val="single" w:sz="4" w:space="0" w:color="auto"/>
            </w:tcBorders>
            <w:shd w:val="clear" w:color="auto" w:fill="auto"/>
            <w:noWrap/>
            <w:vAlign w:val="bottom"/>
          </w:tcPr>
          <w:p w14:paraId="7C6B81DF" w14:textId="77777777" w:rsidR="00582700" w:rsidRPr="002A3BB2" w:rsidRDefault="00582700" w:rsidP="004814EC">
            <w:pPr>
              <w:widowControl/>
              <w:autoSpaceDE/>
              <w:autoSpaceDN/>
              <w:adjustRightInd/>
              <w:rPr>
                <w:rFonts w:ascii="Avenir LT 55 Roman" w:hAnsi="Avenir LT 55 Roman"/>
                <w:b/>
                <w:bCs/>
                <w:sz w:val="24"/>
              </w:rPr>
            </w:pPr>
          </w:p>
        </w:tc>
        <w:tc>
          <w:tcPr>
            <w:tcW w:w="1280" w:type="dxa"/>
            <w:tcBorders>
              <w:top w:val="nil"/>
              <w:left w:val="nil"/>
              <w:bottom w:val="single" w:sz="4" w:space="0" w:color="auto"/>
              <w:right w:val="single" w:sz="4" w:space="0" w:color="auto"/>
            </w:tcBorders>
            <w:shd w:val="clear" w:color="auto" w:fill="auto"/>
            <w:noWrap/>
            <w:vAlign w:val="bottom"/>
          </w:tcPr>
          <w:p w14:paraId="43624CB6" w14:textId="77777777" w:rsidR="00582700" w:rsidRPr="002A3BB2" w:rsidRDefault="00582700" w:rsidP="004814EC">
            <w:pPr>
              <w:widowControl/>
              <w:autoSpaceDE/>
              <w:autoSpaceDN/>
              <w:adjustRightInd/>
              <w:rPr>
                <w:rFonts w:ascii="Avenir LT 55 Roman" w:hAnsi="Avenir LT 55 Roman"/>
                <w:b/>
                <w:bCs/>
                <w:sz w:val="24"/>
              </w:rPr>
            </w:pPr>
          </w:p>
        </w:tc>
        <w:tc>
          <w:tcPr>
            <w:tcW w:w="940" w:type="dxa"/>
            <w:tcBorders>
              <w:top w:val="nil"/>
              <w:left w:val="nil"/>
              <w:bottom w:val="single" w:sz="4" w:space="0" w:color="auto"/>
              <w:right w:val="single" w:sz="4" w:space="0" w:color="auto"/>
            </w:tcBorders>
            <w:shd w:val="clear" w:color="auto" w:fill="auto"/>
            <w:noWrap/>
            <w:vAlign w:val="bottom"/>
          </w:tcPr>
          <w:p w14:paraId="2D25AFF8"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nil"/>
              <w:left w:val="nil"/>
              <w:bottom w:val="single" w:sz="4" w:space="0" w:color="auto"/>
              <w:right w:val="single" w:sz="4" w:space="0" w:color="auto"/>
            </w:tcBorders>
          </w:tcPr>
          <w:p w14:paraId="19DC8C5F"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1D2BB"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tcPr>
          <w:p w14:paraId="09FE2EF2" w14:textId="77777777" w:rsidR="00582700" w:rsidRPr="002A3BB2" w:rsidRDefault="00582700" w:rsidP="004814EC">
            <w:pPr>
              <w:widowControl/>
              <w:autoSpaceDE/>
              <w:autoSpaceDN/>
              <w:adjustRightInd/>
              <w:rPr>
                <w:rFonts w:ascii="Avenir LT 55 Roman" w:hAnsi="Avenir LT 55 Roman"/>
                <w:b/>
                <w:bCs/>
                <w:sz w:val="24"/>
              </w:rPr>
            </w:pPr>
          </w:p>
        </w:tc>
        <w:tc>
          <w:tcPr>
            <w:tcW w:w="1120" w:type="dxa"/>
            <w:tcBorders>
              <w:top w:val="single" w:sz="4" w:space="0" w:color="auto"/>
              <w:left w:val="single" w:sz="4" w:space="0" w:color="auto"/>
              <w:bottom w:val="single" w:sz="4" w:space="0" w:color="auto"/>
              <w:right w:val="single" w:sz="4" w:space="0" w:color="auto"/>
            </w:tcBorders>
          </w:tcPr>
          <w:p w14:paraId="775BB9AD" w14:textId="77777777" w:rsidR="00582700" w:rsidRPr="002A3BB2" w:rsidRDefault="00582700" w:rsidP="004814EC">
            <w:pPr>
              <w:widowControl/>
              <w:autoSpaceDE/>
              <w:autoSpaceDN/>
              <w:adjustRightInd/>
              <w:rPr>
                <w:rFonts w:ascii="Avenir LT 55 Roman" w:hAnsi="Avenir LT 55 Roman"/>
                <w:b/>
                <w:bCs/>
                <w:sz w:val="24"/>
              </w:rPr>
            </w:pPr>
          </w:p>
        </w:tc>
      </w:tr>
      <w:tr w:rsidR="00582700" w:rsidRPr="002A3BB2" w14:paraId="783946CD" w14:textId="77777777" w:rsidTr="004814EC">
        <w:trPr>
          <w:trHeight w:val="315"/>
        </w:trPr>
        <w:tc>
          <w:tcPr>
            <w:tcW w:w="2500" w:type="dxa"/>
            <w:tcBorders>
              <w:top w:val="nil"/>
              <w:left w:val="single" w:sz="4" w:space="0" w:color="auto"/>
              <w:bottom w:val="single" w:sz="4" w:space="0" w:color="auto"/>
              <w:right w:val="single" w:sz="4" w:space="0" w:color="auto"/>
            </w:tcBorders>
            <w:shd w:val="clear" w:color="auto" w:fill="C0C0C0"/>
            <w:noWrap/>
            <w:vAlign w:val="bottom"/>
          </w:tcPr>
          <w:p w14:paraId="328A5A9C"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of Clients Lost</w:t>
            </w:r>
          </w:p>
        </w:tc>
        <w:tc>
          <w:tcPr>
            <w:tcW w:w="1420" w:type="dxa"/>
            <w:tcBorders>
              <w:top w:val="nil"/>
              <w:left w:val="nil"/>
              <w:bottom w:val="single" w:sz="4" w:space="0" w:color="auto"/>
              <w:right w:val="single" w:sz="4" w:space="0" w:color="auto"/>
            </w:tcBorders>
            <w:shd w:val="clear" w:color="auto" w:fill="auto"/>
            <w:noWrap/>
            <w:vAlign w:val="bottom"/>
          </w:tcPr>
          <w:p w14:paraId="00C2DF8D" w14:textId="77777777" w:rsidR="00582700" w:rsidRPr="002A3BB2" w:rsidRDefault="00582700" w:rsidP="004814EC">
            <w:pPr>
              <w:widowControl/>
              <w:autoSpaceDE/>
              <w:autoSpaceDN/>
              <w:adjustRightInd/>
              <w:rPr>
                <w:rFonts w:ascii="Avenir LT 55 Roman" w:hAnsi="Avenir LT 55 Roman"/>
                <w:sz w:val="24"/>
              </w:rPr>
            </w:pPr>
          </w:p>
        </w:tc>
        <w:tc>
          <w:tcPr>
            <w:tcW w:w="1280" w:type="dxa"/>
            <w:tcBorders>
              <w:top w:val="nil"/>
              <w:left w:val="nil"/>
              <w:bottom w:val="single" w:sz="4" w:space="0" w:color="auto"/>
              <w:right w:val="single" w:sz="4" w:space="0" w:color="auto"/>
            </w:tcBorders>
            <w:shd w:val="clear" w:color="auto" w:fill="auto"/>
            <w:noWrap/>
            <w:vAlign w:val="bottom"/>
          </w:tcPr>
          <w:p w14:paraId="4F06E5A2" w14:textId="77777777" w:rsidR="00582700" w:rsidRPr="002A3BB2" w:rsidRDefault="00582700" w:rsidP="004814EC">
            <w:pPr>
              <w:widowControl/>
              <w:autoSpaceDE/>
              <w:autoSpaceDN/>
              <w:adjustRightInd/>
              <w:rPr>
                <w:rFonts w:ascii="Avenir LT 55 Roman" w:hAnsi="Avenir LT 55 Roman"/>
                <w:sz w:val="24"/>
              </w:rPr>
            </w:pPr>
          </w:p>
        </w:tc>
        <w:tc>
          <w:tcPr>
            <w:tcW w:w="940" w:type="dxa"/>
            <w:tcBorders>
              <w:top w:val="nil"/>
              <w:left w:val="nil"/>
              <w:bottom w:val="single" w:sz="4" w:space="0" w:color="auto"/>
              <w:right w:val="single" w:sz="4" w:space="0" w:color="auto"/>
            </w:tcBorders>
            <w:shd w:val="clear" w:color="auto" w:fill="auto"/>
            <w:noWrap/>
            <w:vAlign w:val="bottom"/>
          </w:tcPr>
          <w:p w14:paraId="56A467A5"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nil"/>
              <w:left w:val="nil"/>
              <w:bottom w:val="single" w:sz="4" w:space="0" w:color="auto"/>
              <w:right w:val="single" w:sz="4" w:space="0" w:color="auto"/>
            </w:tcBorders>
          </w:tcPr>
          <w:p w14:paraId="7C290A8A"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65C06"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tcPr>
          <w:p w14:paraId="368530D1"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tcPr>
          <w:p w14:paraId="2EAE8536" w14:textId="77777777" w:rsidR="00582700" w:rsidRPr="002A3BB2" w:rsidRDefault="00582700" w:rsidP="004814EC">
            <w:pPr>
              <w:widowControl/>
              <w:autoSpaceDE/>
              <w:autoSpaceDN/>
              <w:adjustRightInd/>
              <w:rPr>
                <w:rFonts w:ascii="Avenir LT 55 Roman" w:hAnsi="Avenir LT 55 Roman"/>
                <w:sz w:val="24"/>
              </w:rPr>
            </w:pPr>
          </w:p>
        </w:tc>
      </w:tr>
      <w:tr w:rsidR="00582700" w:rsidRPr="002A3BB2" w14:paraId="47BD6ABF" w14:textId="77777777" w:rsidTr="004814EC">
        <w:trPr>
          <w:trHeight w:val="315"/>
        </w:trPr>
        <w:tc>
          <w:tcPr>
            <w:tcW w:w="2500" w:type="dxa"/>
            <w:tcBorders>
              <w:top w:val="nil"/>
              <w:left w:val="single" w:sz="4" w:space="0" w:color="auto"/>
              <w:bottom w:val="single" w:sz="4" w:space="0" w:color="auto"/>
              <w:right w:val="single" w:sz="4" w:space="0" w:color="auto"/>
            </w:tcBorders>
            <w:shd w:val="clear" w:color="auto" w:fill="C0C0C0"/>
            <w:noWrap/>
            <w:vAlign w:val="bottom"/>
          </w:tcPr>
          <w:p w14:paraId="485E0CAD"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Assets ($MM) Lost </w:t>
            </w:r>
          </w:p>
        </w:tc>
        <w:tc>
          <w:tcPr>
            <w:tcW w:w="1420" w:type="dxa"/>
            <w:tcBorders>
              <w:top w:val="nil"/>
              <w:left w:val="nil"/>
              <w:bottom w:val="single" w:sz="4" w:space="0" w:color="auto"/>
              <w:right w:val="single" w:sz="4" w:space="0" w:color="auto"/>
            </w:tcBorders>
            <w:shd w:val="clear" w:color="auto" w:fill="auto"/>
            <w:noWrap/>
            <w:vAlign w:val="bottom"/>
          </w:tcPr>
          <w:p w14:paraId="5B191965" w14:textId="77777777" w:rsidR="00582700" w:rsidRPr="002A3BB2" w:rsidRDefault="00582700" w:rsidP="004814EC">
            <w:pPr>
              <w:widowControl/>
              <w:autoSpaceDE/>
              <w:autoSpaceDN/>
              <w:adjustRightInd/>
              <w:rPr>
                <w:rFonts w:ascii="Avenir LT 55 Roman" w:hAnsi="Avenir LT 55 Roman"/>
                <w:sz w:val="24"/>
              </w:rPr>
            </w:pPr>
          </w:p>
        </w:tc>
        <w:tc>
          <w:tcPr>
            <w:tcW w:w="1280" w:type="dxa"/>
            <w:tcBorders>
              <w:top w:val="nil"/>
              <w:left w:val="nil"/>
              <w:bottom w:val="single" w:sz="4" w:space="0" w:color="auto"/>
              <w:right w:val="single" w:sz="4" w:space="0" w:color="auto"/>
            </w:tcBorders>
            <w:shd w:val="clear" w:color="auto" w:fill="auto"/>
            <w:noWrap/>
            <w:vAlign w:val="bottom"/>
          </w:tcPr>
          <w:p w14:paraId="6CF01BA5" w14:textId="77777777" w:rsidR="00582700" w:rsidRPr="002A3BB2" w:rsidRDefault="00582700" w:rsidP="004814EC">
            <w:pPr>
              <w:widowControl/>
              <w:autoSpaceDE/>
              <w:autoSpaceDN/>
              <w:adjustRightInd/>
              <w:rPr>
                <w:rFonts w:ascii="Avenir LT 55 Roman" w:hAnsi="Avenir LT 55 Roman"/>
                <w:sz w:val="24"/>
              </w:rPr>
            </w:pPr>
          </w:p>
        </w:tc>
        <w:tc>
          <w:tcPr>
            <w:tcW w:w="940" w:type="dxa"/>
            <w:tcBorders>
              <w:top w:val="nil"/>
              <w:left w:val="nil"/>
              <w:bottom w:val="single" w:sz="4" w:space="0" w:color="auto"/>
              <w:right w:val="single" w:sz="4" w:space="0" w:color="auto"/>
            </w:tcBorders>
            <w:shd w:val="clear" w:color="auto" w:fill="auto"/>
            <w:noWrap/>
            <w:vAlign w:val="bottom"/>
          </w:tcPr>
          <w:p w14:paraId="52616E9E"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nil"/>
              <w:left w:val="nil"/>
              <w:bottom w:val="single" w:sz="4" w:space="0" w:color="auto"/>
              <w:right w:val="single" w:sz="4" w:space="0" w:color="auto"/>
            </w:tcBorders>
          </w:tcPr>
          <w:p w14:paraId="7EDD8FF7"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8FE81"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tcPr>
          <w:p w14:paraId="4978536F" w14:textId="77777777" w:rsidR="00582700" w:rsidRPr="002A3BB2" w:rsidRDefault="00582700" w:rsidP="004814EC">
            <w:pPr>
              <w:widowControl/>
              <w:autoSpaceDE/>
              <w:autoSpaceDN/>
              <w:adjustRightInd/>
              <w:rPr>
                <w:rFonts w:ascii="Avenir LT 55 Roman" w:hAnsi="Avenir LT 55 Roman"/>
                <w:sz w:val="24"/>
              </w:rPr>
            </w:pPr>
          </w:p>
        </w:tc>
        <w:tc>
          <w:tcPr>
            <w:tcW w:w="1120" w:type="dxa"/>
            <w:tcBorders>
              <w:top w:val="single" w:sz="4" w:space="0" w:color="auto"/>
              <w:left w:val="single" w:sz="4" w:space="0" w:color="auto"/>
              <w:bottom w:val="single" w:sz="4" w:space="0" w:color="auto"/>
              <w:right w:val="single" w:sz="4" w:space="0" w:color="auto"/>
            </w:tcBorders>
          </w:tcPr>
          <w:p w14:paraId="2825A87C" w14:textId="77777777" w:rsidR="00582700" w:rsidRPr="002A3BB2" w:rsidRDefault="00582700" w:rsidP="004814EC">
            <w:pPr>
              <w:widowControl/>
              <w:autoSpaceDE/>
              <w:autoSpaceDN/>
              <w:adjustRightInd/>
              <w:rPr>
                <w:rFonts w:ascii="Avenir LT 55 Roman" w:hAnsi="Avenir LT 55 Roman"/>
                <w:sz w:val="24"/>
              </w:rPr>
            </w:pPr>
          </w:p>
        </w:tc>
      </w:tr>
    </w:tbl>
    <w:p w14:paraId="48B50916"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700A69A4"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5C5475F4"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ab/>
      </w:r>
      <w:r w:rsidRPr="002A3BB2">
        <w:rPr>
          <w:rFonts w:ascii="Avenir LT 55 Roman" w:hAnsi="Avenir LT 55 Roman"/>
          <w:spacing w:val="-3"/>
          <w:sz w:val="24"/>
        </w:rPr>
        <w:tab/>
      </w:r>
    </w:p>
    <w:p w14:paraId="2F3DF91E"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IV. Investment Professionals</w:t>
      </w:r>
    </w:p>
    <w:p w14:paraId="778AC7D1" w14:textId="77777777" w:rsidR="00582700" w:rsidRPr="002A3BB2" w:rsidRDefault="00582700" w:rsidP="00582700">
      <w:pPr>
        <w:tabs>
          <w:tab w:val="left" w:pos="-720"/>
        </w:tabs>
        <w:suppressAutoHyphens/>
        <w:ind w:left="360"/>
        <w:jc w:val="both"/>
        <w:rPr>
          <w:rFonts w:ascii="Avenir LT 55 Roman" w:hAnsi="Avenir LT 55 Roman"/>
          <w:spacing w:val="-3"/>
          <w:sz w:val="24"/>
        </w:rPr>
      </w:pPr>
    </w:p>
    <w:p w14:paraId="2220878D" w14:textId="77777777" w:rsidR="00582700" w:rsidRPr="002A3BB2" w:rsidRDefault="00582700" w:rsidP="00582700">
      <w:pPr>
        <w:tabs>
          <w:tab w:val="left" w:pos="-720"/>
        </w:tabs>
        <w:suppressAutoHyphens/>
        <w:ind w:left="360" w:hanging="360"/>
        <w:jc w:val="both"/>
        <w:rPr>
          <w:rFonts w:ascii="Avenir LT 55 Roman" w:hAnsi="Avenir LT 55 Roman"/>
          <w:i/>
          <w:spacing w:val="-3"/>
          <w:sz w:val="24"/>
        </w:rPr>
      </w:pPr>
      <w:r w:rsidRPr="002A3BB2">
        <w:rPr>
          <w:rFonts w:ascii="Avenir LT 55 Roman" w:hAnsi="Avenir LT 55 Roman"/>
          <w:i/>
          <w:spacing w:val="-3"/>
          <w:sz w:val="24"/>
        </w:rPr>
        <w:t>Firm Specific:</w:t>
      </w:r>
    </w:p>
    <w:p w14:paraId="54FCF1FB" w14:textId="77777777" w:rsidR="00582700" w:rsidRPr="002A3BB2" w:rsidRDefault="00582700" w:rsidP="00582700">
      <w:pPr>
        <w:tabs>
          <w:tab w:val="left" w:pos="-720"/>
        </w:tabs>
        <w:suppressAutoHyphens/>
        <w:jc w:val="both"/>
        <w:rPr>
          <w:rFonts w:ascii="Avenir LT 55 Roman" w:hAnsi="Avenir LT 55 Roman"/>
          <w:spacing w:val="-3"/>
          <w:sz w:val="24"/>
        </w:rPr>
      </w:pPr>
    </w:p>
    <w:p w14:paraId="06DC0826" w14:textId="044DEB5D" w:rsidR="00582700" w:rsidRPr="002A3BB2" w:rsidRDefault="00582700" w:rsidP="000313BC">
      <w:pPr>
        <w:numPr>
          <w:ilvl w:val="0"/>
          <w:numId w:val="1"/>
        </w:numPr>
        <w:tabs>
          <w:tab w:val="left" w:pos="-720"/>
        </w:tabs>
        <w:suppressAutoHyphens/>
        <w:rPr>
          <w:rFonts w:ascii="Avenir LT 55 Roman" w:hAnsi="Avenir LT 55 Roman"/>
          <w:spacing w:val="-3"/>
          <w:sz w:val="24"/>
        </w:rPr>
      </w:pPr>
      <w:r w:rsidRPr="002A3BB2">
        <w:rPr>
          <w:rFonts w:ascii="Avenir LT 55 Roman" w:hAnsi="Avenir LT 55 Roman"/>
          <w:spacing w:val="-3"/>
          <w:sz w:val="24"/>
        </w:rPr>
        <w:t xml:space="preserve">Please provide brief biographies of the </w:t>
      </w:r>
      <w:r w:rsidR="000313BC">
        <w:rPr>
          <w:rFonts w:ascii="Avenir LT 55 Roman" w:hAnsi="Avenir LT 55 Roman"/>
          <w:spacing w:val="-3"/>
          <w:sz w:val="24"/>
        </w:rPr>
        <w:t xml:space="preserve">key </w:t>
      </w:r>
      <w:r w:rsidRPr="002A3BB2">
        <w:rPr>
          <w:rFonts w:ascii="Avenir LT 55 Roman" w:hAnsi="Avenir LT 55 Roman"/>
          <w:spacing w:val="-3"/>
          <w:sz w:val="24"/>
        </w:rPr>
        <w:t xml:space="preserve">investment professionals (analysts/portfolio managers/traders) </w:t>
      </w:r>
      <w:r w:rsidR="000313BC">
        <w:rPr>
          <w:rFonts w:ascii="Avenir LT 55 Roman" w:hAnsi="Avenir LT 55 Roman"/>
          <w:spacing w:val="-3"/>
          <w:sz w:val="24"/>
        </w:rPr>
        <w:t>at</w:t>
      </w:r>
      <w:r w:rsidRPr="002A3BB2">
        <w:rPr>
          <w:rFonts w:ascii="Avenir LT 55 Roman" w:hAnsi="Avenir LT 55 Roman"/>
          <w:spacing w:val="-3"/>
          <w:sz w:val="24"/>
        </w:rPr>
        <w:t xml:space="preserve"> the firm.</w:t>
      </w:r>
    </w:p>
    <w:p w14:paraId="423144BD" w14:textId="77777777" w:rsidR="00582700" w:rsidRPr="002A3BB2" w:rsidRDefault="00582700" w:rsidP="00582700">
      <w:pPr>
        <w:tabs>
          <w:tab w:val="left" w:pos="-720"/>
        </w:tabs>
        <w:suppressAutoHyphens/>
        <w:ind w:left="900"/>
        <w:jc w:val="both"/>
        <w:rPr>
          <w:rFonts w:ascii="Avenir LT 55 Roman" w:hAnsi="Avenir LT 55 Roman"/>
          <w:spacing w:val="-3"/>
          <w:sz w:val="24"/>
        </w:rPr>
      </w:pPr>
    </w:p>
    <w:p w14:paraId="596DFF37" w14:textId="2A722E14"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discuss the compensation plan of the investment professionals. </w:t>
      </w:r>
    </w:p>
    <w:p w14:paraId="6BE4D2DE" w14:textId="77777777" w:rsidR="00582700" w:rsidRPr="002A3BB2" w:rsidRDefault="00582700" w:rsidP="00582700">
      <w:pPr>
        <w:pStyle w:val="ListParagraph"/>
        <w:rPr>
          <w:rFonts w:ascii="Avenir LT 55 Roman" w:hAnsi="Avenir LT 55 Roman"/>
          <w:spacing w:val="-3"/>
          <w:sz w:val="24"/>
        </w:rPr>
      </w:pPr>
    </w:p>
    <w:p w14:paraId="447A9273"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specifically describe whether the bonus plans are based on asset growth, investment performance, or some combination. If any or part of the compensation is based on investment performance, please specifically cite the performance measurement (performance vs. peers, vs. benchmark) and the time period involved (1 year, 3 years, or a weighted measurement). </w:t>
      </w:r>
    </w:p>
    <w:p w14:paraId="2D510CBC" w14:textId="77777777" w:rsidR="00582700" w:rsidRPr="002A3BB2" w:rsidRDefault="00582700" w:rsidP="00582700">
      <w:pPr>
        <w:tabs>
          <w:tab w:val="left" w:pos="-720"/>
        </w:tabs>
        <w:suppressAutoHyphens/>
        <w:jc w:val="both"/>
        <w:rPr>
          <w:rFonts w:ascii="Avenir LT 55 Roman" w:hAnsi="Avenir LT 55 Roman"/>
          <w:spacing w:val="-3"/>
          <w:sz w:val="24"/>
        </w:rPr>
      </w:pPr>
    </w:p>
    <w:p w14:paraId="196262AA"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Are the investment professionals under employment contracts with the firm?</w:t>
      </w:r>
    </w:p>
    <w:p w14:paraId="6E6FC97B" w14:textId="77777777" w:rsidR="00582700" w:rsidRPr="002A3BB2" w:rsidRDefault="00582700" w:rsidP="00582700">
      <w:pPr>
        <w:pStyle w:val="ListParagraph"/>
        <w:rPr>
          <w:rFonts w:ascii="Avenir LT 55 Roman" w:hAnsi="Avenir LT 55 Roman"/>
          <w:spacing w:val="-3"/>
          <w:sz w:val="24"/>
        </w:rPr>
      </w:pPr>
    </w:p>
    <w:p w14:paraId="3B6865DB"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Discuss all turnover of investment professionals (analysts/portfolio managers/</w:t>
      </w:r>
      <w:proofErr w:type="gramStart"/>
      <w:r w:rsidRPr="002A3BB2">
        <w:rPr>
          <w:rFonts w:ascii="Avenir LT 55 Roman" w:hAnsi="Avenir LT 55 Roman"/>
          <w:spacing w:val="-3"/>
          <w:sz w:val="24"/>
        </w:rPr>
        <w:t>traders</w:t>
      </w:r>
      <w:proofErr w:type="gramEnd"/>
      <w:r w:rsidRPr="002A3BB2">
        <w:rPr>
          <w:rFonts w:ascii="Avenir LT 55 Roman" w:hAnsi="Avenir LT 55 Roman"/>
          <w:spacing w:val="-3"/>
          <w:sz w:val="24"/>
        </w:rPr>
        <w:t xml:space="preserve">/ marketers) in the firm during the last three years. </w:t>
      </w:r>
    </w:p>
    <w:p w14:paraId="2F1857C1" w14:textId="77777777" w:rsidR="00582700" w:rsidRPr="002A3BB2" w:rsidRDefault="00582700" w:rsidP="00582700">
      <w:pPr>
        <w:tabs>
          <w:tab w:val="left" w:pos="-720"/>
        </w:tabs>
        <w:suppressAutoHyphens/>
        <w:jc w:val="both"/>
        <w:rPr>
          <w:rFonts w:ascii="Avenir LT 55 Roman" w:hAnsi="Avenir LT 55 Roman"/>
          <w:spacing w:val="-3"/>
          <w:sz w:val="24"/>
        </w:rPr>
      </w:pPr>
    </w:p>
    <w:p w14:paraId="53EB4EBE"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Is your firm represented by any third party firm or individual whose purpose is marketing and/or gathering assets for the firm? If so, list all relationships and compensation structure.</w:t>
      </w:r>
    </w:p>
    <w:p w14:paraId="0538C1BE" w14:textId="77777777" w:rsidR="00582700" w:rsidRPr="002A3BB2" w:rsidRDefault="00582700" w:rsidP="00582700">
      <w:pPr>
        <w:tabs>
          <w:tab w:val="left" w:pos="-720"/>
        </w:tabs>
        <w:suppressAutoHyphens/>
        <w:ind w:left="360"/>
        <w:jc w:val="both"/>
        <w:rPr>
          <w:rFonts w:ascii="Avenir LT 55 Roman" w:hAnsi="Avenir LT 55 Roman"/>
          <w:spacing w:val="-3"/>
          <w:sz w:val="24"/>
        </w:rPr>
      </w:pPr>
    </w:p>
    <w:p w14:paraId="6D6D4D05" w14:textId="515C3D06"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lastRenderedPageBreak/>
        <w:t xml:space="preserve">Are you a registered </w:t>
      </w:r>
      <w:r w:rsidR="00232D4B">
        <w:rPr>
          <w:rFonts w:ascii="Avenir LT 55 Roman" w:hAnsi="Avenir LT 55 Roman"/>
          <w:spacing w:val="-3"/>
          <w:sz w:val="24"/>
        </w:rPr>
        <w:t>MWDBE</w:t>
      </w:r>
      <w:r w:rsidRPr="002A3BB2">
        <w:rPr>
          <w:rFonts w:ascii="Avenir LT 55 Roman" w:hAnsi="Avenir LT 55 Roman"/>
          <w:spacing w:val="-3"/>
          <w:sz w:val="24"/>
        </w:rPr>
        <w:t xml:space="preserve"> (at least 51% minority owned) investment manager?  If so, please attach state or local registration.</w:t>
      </w:r>
      <w:r w:rsidR="00C22759">
        <w:rPr>
          <w:rFonts w:ascii="Avenir LT 55 Roman" w:hAnsi="Avenir LT 55 Roman"/>
          <w:spacing w:val="-3"/>
          <w:sz w:val="24"/>
        </w:rPr>
        <w:t xml:space="preserve">  Please provide a </w:t>
      </w:r>
      <w:r w:rsidR="000313BC" w:rsidRPr="006E4B6C">
        <w:rPr>
          <w:rFonts w:ascii="Avenir LT 55 Roman" w:hAnsi="Avenir LT 55 Roman"/>
          <w:spacing w:val="-3"/>
          <w:sz w:val="24"/>
          <w:u w:val="single"/>
        </w:rPr>
        <w:t>specific</w:t>
      </w:r>
      <w:r w:rsidR="000313BC">
        <w:rPr>
          <w:rFonts w:ascii="Avenir LT 55 Roman" w:hAnsi="Avenir LT 55 Roman"/>
          <w:spacing w:val="-3"/>
          <w:sz w:val="24"/>
        </w:rPr>
        <w:t xml:space="preserve"> ownership </w:t>
      </w:r>
      <w:r w:rsidR="00C22759">
        <w:rPr>
          <w:rFonts w:ascii="Avenir LT 55 Roman" w:hAnsi="Avenir LT 55 Roman"/>
          <w:spacing w:val="-3"/>
          <w:sz w:val="24"/>
        </w:rPr>
        <w:t>breakdown</w:t>
      </w:r>
      <w:r w:rsidR="006E4B6C">
        <w:rPr>
          <w:rFonts w:ascii="Avenir LT 55 Roman" w:hAnsi="Avenir LT 55 Roman"/>
          <w:spacing w:val="-3"/>
          <w:sz w:val="24"/>
        </w:rPr>
        <w:t xml:space="preserve"> that supports your MWDBE status</w:t>
      </w:r>
      <w:r w:rsidR="00C22759">
        <w:rPr>
          <w:rFonts w:ascii="Avenir LT 55 Roman" w:hAnsi="Avenir LT 55 Roman"/>
          <w:spacing w:val="-3"/>
          <w:sz w:val="24"/>
        </w:rPr>
        <w:t>.</w:t>
      </w:r>
    </w:p>
    <w:p w14:paraId="15309F19" w14:textId="77777777" w:rsidR="00582700" w:rsidRPr="002A3BB2" w:rsidRDefault="00582700" w:rsidP="00582700">
      <w:pPr>
        <w:tabs>
          <w:tab w:val="left" w:pos="-720"/>
        </w:tabs>
        <w:suppressAutoHyphens/>
        <w:jc w:val="both"/>
        <w:rPr>
          <w:rFonts w:ascii="Avenir LT 55 Roman" w:hAnsi="Avenir LT 55 Roman"/>
          <w:spacing w:val="-3"/>
          <w:sz w:val="24"/>
        </w:rPr>
      </w:pPr>
    </w:p>
    <w:p w14:paraId="05543350" w14:textId="77777777" w:rsidR="00582700" w:rsidRPr="002A3BB2" w:rsidRDefault="00582700" w:rsidP="00582700">
      <w:pPr>
        <w:tabs>
          <w:tab w:val="left" w:pos="-720"/>
        </w:tabs>
        <w:suppressAutoHyphens/>
        <w:jc w:val="both"/>
        <w:rPr>
          <w:rFonts w:ascii="Avenir LT 55 Roman" w:hAnsi="Avenir LT 55 Roman"/>
          <w:i/>
          <w:spacing w:val="-3"/>
          <w:sz w:val="24"/>
        </w:rPr>
      </w:pPr>
      <w:r>
        <w:rPr>
          <w:rFonts w:ascii="Avenir LT 55 Roman" w:hAnsi="Avenir LT 55 Roman"/>
          <w:i/>
          <w:spacing w:val="-3"/>
          <w:sz w:val="24"/>
        </w:rPr>
        <w:t xml:space="preserve">Index </w:t>
      </w:r>
      <w:r w:rsidRPr="002A3BB2">
        <w:rPr>
          <w:rFonts w:ascii="Avenir LT 55 Roman" w:hAnsi="Avenir LT 55 Roman"/>
          <w:i/>
          <w:spacing w:val="-3"/>
          <w:sz w:val="24"/>
        </w:rPr>
        <w:t xml:space="preserve">Product Specific: </w:t>
      </w:r>
    </w:p>
    <w:p w14:paraId="0A414481" w14:textId="77777777" w:rsidR="00582700" w:rsidRPr="002A3BB2" w:rsidRDefault="00582700" w:rsidP="00582700">
      <w:pPr>
        <w:tabs>
          <w:tab w:val="left" w:pos="-720"/>
        </w:tabs>
        <w:suppressAutoHyphens/>
        <w:jc w:val="both"/>
        <w:rPr>
          <w:rFonts w:ascii="Avenir LT 55 Roman" w:hAnsi="Avenir LT 55 Roman"/>
          <w:spacing w:val="-3"/>
          <w:sz w:val="24"/>
        </w:rPr>
      </w:pPr>
    </w:p>
    <w:p w14:paraId="04EDC46F" w14:textId="3C847202"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provide brief biographies of the investment professionals (analysts/portfolio managers/traders/operational due-diligence personnel) </w:t>
      </w:r>
      <w:r w:rsidR="000313BC">
        <w:rPr>
          <w:rFonts w:ascii="Avenir LT 55 Roman" w:hAnsi="Avenir LT 55 Roman"/>
          <w:spacing w:val="-3"/>
          <w:sz w:val="24"/>
        </w:rPr>
        <w:t xml:space="preserve">that work </w:t>
      </w:r>
      <w:r w:rsidRPr="002A3BB2">
        <w:rPr>
          <w:rFonts w:ascii="Avenir LT 55 Roman" w:hAnsi="Avenir LT 55 Roman"/>
          <w:spacing w:val="-3"/>
          <w:sz w:val="24"/>
        </w:rPr>
        <w:t xml:space="preserve">on </w:t>
      </w:r>
      <w:r>
        <w:rPr>
          <w:rFonts w:ascii="Avenir LT 55 Roman" w:hAnsi="Avenir LT 55 Roman"/>
          <w:spacing w:val="-3"/>
          <w:sz w:val="24"/>
        </w:rPr>
        <w:t>index</w:t>
      </w:r>
      <w:r w:rsidRPr="002A3BB2">
        <w:rPr>
          <w:rFonts w:ascii="Avenir LT 55 Roman" w:hAnsi="Avenir LT 55 Roman"/>
          <w:spacing w:val="-3"/>
          <w:sz w:val="24"/>
        </w:rPr>
        <w:t xml:space="preserve"> product</w:t>
      </w:r>
      <w:r>
        <w:rPr>
          <w:rFonts w:ascii="Avenir LT 55 Roman" w:hAnsi="Avenir LT 55 Roman"/>
          <w:spacing w:val="-3"/>
          <w:sz w:val="24"/>
        </w:rPr>
        <w:t>s</w:t>
      </w:r>
      <w:r w:rsidRPr="002A3BB2">
        <w:rPr>
          <w:rFonts w:ascii="Avenir LT 55 Roman" w:hAnsi="Avenir LT 55 Roman"/>
          <w:spacing w:val="-3"/>
          <w:sz w:val="24"/>
        </w:rPr>
        <w:t xml:space="preserve">. </w:t>
      </w:r>
    </w:p>
    <w:p w14:paraId="30959950" w14:textId="77777777" w:rsidR="00582700" w:rsidRPr="002A3BB2" w:rsidRDefault="00582700" w:rsidP="00582700">
      <w:pPr>
        <w:tabs>
          <w:tab w:val="left" w:pos="-720"/>
        </w:tabs>
        <w:suppressAutoHyphens/>
        <w:ind w:left="360"/>
        <w:jc w:val="both"/>
        <w:rPr>
          <w:rFonts w:ascii="Avenir LT 55 Roman" w:hAnsi="Avenir LT 55 Roman"/>
          <w:spacing w:val="-3"/>
          <w:sz w:val="24"/>
        </w:rPr>
      </w:pPr>
    </w:p>
    <w:p w14:paraId="7627545F"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What is the estimated percentage of time each professional devotes solely to </w:t>
      </w:r>
      <w:r>
        <w:rPr>
          <w:rFonts w:ascii="Avenir LT 55 Roman" w:hAnsi="Avenir LT 55 Roman"/>
          <w:spacing w:val="-3"/>
          <w:sz w:val="24"/>
        </w:rPr>
        <w:t>index products</w:t>
      </w:r>
      <w:r w:rsidRPr="002A3BB2">
        <w:rPr>
          <w:rFonts w:ascii="Avenir LT 55 Roman" w:hAnsi="Avenir LT 55 Roman"/>
          <w:spacing w:val="-3"/>
          <w:sz w:val="24"/>
        </w:rPr>
        <w:t xml:space="preserve">? </w:t>
      </w:r>
    </w:p>
    <w:p w14:paraId="5DDCB732" w14:textId="77777777" w:rsidR="00582700" w:rsidRPr="002A3BB2" w:rsidRDefault="00582700" w:rsidP="00582700">
      <w:pPr>
        <w:pStyle w:val="ListParagraph"/>
        <w:rPr>
          <w:rFonts w:ascii="Avenir LT 55 Roman" w:hAnsi="Avenir LT 55 Roman"/>
          <w:spacing w:val="-3"/>
          <w:sz w:val="24"/>
        </w:rPr>
      </w:pPr>
    </w:p>
    <w:p w14:paraId="5BCFE500"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519125F6"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V. Products Offered</w:t>
      </w:r>
    </w:p>
    <w:p w14:paraId="486A3CF6" w14:textId="77777777" w:rsidR="00582700" w:rsidRPr="002A3BB2" w:rsidRDefault="00582700" w:rsidP="00582700">
      <w:pPr>
        <w:tabs>
          <w:tab w:val="left" w:pos="-720"/>
        </w:tabs>
        <w:suppressAutoHyphens/>
        <w:jc w:val="both"/>
        <w:rPr>
          <w:rFonts w:ascii="Avenir LT 55 Roman" w:hAnsi="Avenir LT 55 Roman"/>
          <w:spacing w:val="-3"/>
          <w:sz w:val="24"/>
        </w:rPr>
      </w:pPr>
    </w:p>
    <w:p w14:paraId="2EB1871B" w14:textId="2AFE1C63" w:rsidR="00582700" w:rsidRPr="002A3BB2" w:rsidRDefault="00582700" w:rsidP="00582700">
      <w:pPr>
        <w:numPr>
          <w:ilvl w:val="0"/>
          <w:numId w:val="1"/>
        </w:numPr>
        <w:tabs>
          <w:tab w:val="left" w:pos="-720"/>
        </w:tabs>
        <w:suppressAutoHyphens/>
        <w:jc w:val="both"/>
        <w:rPr>
          <w:rFonts w:ascii="Avenir LT 55 Roman" w:hAnsi="Avenir LT 55 Roman"/>
          <w:color w:val="000000"/>
          <w:sz w:val="24"/>
        </w:rPr>
      </w:pPr>
      <w:r w:rsidRPr="002A3BB2">
        <w:rPr>
          <w:rFonts w:ascii="Avenir LT 55 Roman" w:hAnsi="Avenir LT 55 Roman"/>
          <w:spacing w:val="-3"/>
          <w:sz w:val="24"/>
        </w:rPr>
        <w:t>What are the total assets for the various i</w:t>
      </w:r>
      <w:r w:rsidR="0072214E">
        <w:rPr>
          <w:rFonts w:ascii="Avenir LT 55 Roman" w:hAnsi="Avenir LT 55 Roman"/>
          <w:spacing w:val="-3"/>
          <w:sz w:val="24"/>
        </w:rPr>
        <w:t>ndex</w:t>
      </w:r>
      <w:r w:rsidRPr="002A3BB2">
        <w:rPr>
          <w:rFonts w:ascii="Avenir LT 55 Roman" w:hAnsi="Avenir LT 55 Roman"/>
          <w:spacing w:val="-3"/>
          <w:sz w:val="24"/>
        </w:rPr>
        <w:t xml:space="preserve"> products offered by your firm using the following table:</w:t>
      </w:r>
      <w:r w:rsidRPr="002A3BB2">
        <w:rPr>
          <w:rFonts w:ascii="Avenir LT 55 Roman" w:hAnsi="Avenir LT 55 Roman"/>
          <w:color w:val="000000"/>
          <w:sz w:val="24"/>
        </w:rPr>
        <w:t xml:space="preserve"> </w:t>
      </w:r>
    </w:p>
    <w:p w14:paraId="6B98D333" w14:textId="77777777" w:rsidR="00582700" w:rsidRPr="002A3BB2" w:rsidRDefault="00582700" w:rsidP="00582700">
      <w:pPr>
        <w:tabs>
          <w:tab w:val="left" w:pos="-720"/>
        </w:tabs>
        <w:suppressAutoHyphens/>
        <w:ind w:left="360"/>
        <w:jc w:val="both"/>
        <w:rPr>
          <w:rFonts w:ascii="Avenir LT 55 Roman" w:hAnsi="Avenir LT 55 Roman"/>
          <w:color w:val="000000"/>
          <w:sz w:val="24"/>
        </w:rPr>
      </w:pPr>
    </w:p>
    <w:tbl>
      <w:tblPr>
        <w:tblW w:w="8676" w:type="dxa"/>
        <w:jc w:val="center"/>
        <w:tblLook w:val="0000" w:firstRow="0" w:lastRow="0" w:firstColumn="0" w:lastColumn="0" w:noHBand="0" w:noVBand="0"/>
      </w:tblPr>
      <w:tblGrid>
        <w:gridCol w:w="2580"/>
        <w:gridCol w:w="964"/>
        <w:gridCol w:w="964"/>
        <w:gridCol w:w="956"/>
        <w:gridCol w:w="9"/>
        <w:gridCol w:w="3194"/>
        <w:gridCol w:w="9"/>
      </w:tblGrid>
      <w:tr w:rsidR="0072214E" w:rsidRPr="002A3BB2" w14:paraId="3A1F5A19" w14:textId="77777777" w:rsidTr="0072214E">
        <w:trPr>
          <w:gridAfter w:val="1"/>
          <w:wAfter w:w="9" w:type="dxa"/>
          <w:trHeight w:val="330"/>
          <w:jc w:val="center"/>
        </w:trPr>
        <w:tc>
          <w:tcPr>
            <w:tcW w:w="2580" w:type="dxa"/>
            <w:tcBorders>
              <w:top w:val="nil"/>
              <w:left w:val="nil"/>
              <w:bottom w:val="nil"/>
              <w:right w:val="nil"/>
            </w:tcBorders>
            <w:shd w:val="clear" w:color="auto" w:fill="auto"/>
          </w:tcPr>
          <w:p w14:paraId="60EB34CD" w14:textId="77777777" w:rsidR="0072214E" w:rsidRPr="002A3BB2" w:rsidRDefault="0072214E" w:rsidP="004814EC">
            <w:pPr>
              <w:widowControl/>
              <w:autoSpaceDE/>
              <w:autoSpaceDN/>
              <w:adjustRightInd/>
              <w:jc w:val="right"/>
              <w:rPr>
                <w:rFonts w:ascii="Avenir LT 55 Roman" w:hAnsi="Avenir LT 55 Roman"/>
                <w:color w:val="000000"/>
                <w:sz w:val="24"/>
              </w:rPr>
            </w:pPr>
          </w:p>
        </w:tc>
        <w:tc>
          <w:tcPr>
            <w:tcW w:w="2884" w:type="dxa"/>
            <w:gridSpan w:val="3"/>
            <w:tcBorders>
              <w:top w:val="single" w:sz="8" w:space="0" w:color="auto"/>
              <w:left w:val="single" w:sz="8" w:space="0" w:color="auto"/>
              <w:bottom w:val="single" w:sz="8" w:space="0" w:color="auto"/>
              <w:right w:val="single" w:sz="8" w:space="0" w:color="auto"/>
            </w:tcBorders>
            <w:shd w:val="clear" w:color="auto" w:fill="C0C0C0"/>
          </w:tcPr>
          <w:p w14:paraId="3A557E41" w14:textId="39F16A26" w:rsidR="0072214E" w:rsidRPr="002A3BB2" w:rsidRDefault="0072214E" w:rsidP="004814EC">
            <w:pPr>
              <w:widowControl/>
              <w:autoSpaceDE/>
              <w:autoSpaceDN/>
              <w:adjustRightInd/>
              <w:jc w:val="center"/>
              <w:rPr>
                <w:rFonts w:ascii="Avenir LT 55 Roman" w:hAnsi="Avenir LT 55 Roman"/>
                <w:b/>
                <w:bCs/>
                <w:color w:val="000000"/>
                <w:sz w:val="24"/>
              </w:rPr>
            </w:pPr>
            <w:r>
              <w:rPr>
                <w:rFonts w:ascii="Avenir LT 55 Roman" w:hAnsi="Avenir LT 55 Roman"/>
                <w:b/>
                <w:bCs/>
                <w:color w:val="000000"/>
                <w:sz w:val="24"/>
              </w:rPr>
              <w:t>AUM (millions)</w:t>
            </w:r>
          </w:p>
        </w:tc>
        <w:tc>
          <w:tcPr>
            <w:tcW w:w="3203" w:type="dxa"/>
            <w:gridSpan w:val="2"/>
            <w:tcBorders>
              <w:top w:val="nil"/>
              <w:left w:val="single" w:sz="8" w:space="0" w:color="auto"/>
              <w:bottom w:val="nil"/>
              <w:right w:val="nil"/>
            </w:tcBorders>
            <w:shd w:val="clear" w:color="auto" w:fill="auto"/>
            <w:noWrap/>
            <w:vAlign w:val="bottom"/>
          </w:tcPr>
          <w:p w14:paraId="7CD95F06" w14:textId="77777777" w:rsidR="0072214E" w:rsidRPr="002A3BB2" w:rsidRDefault="0072214E" w:rsidP="004814EC">
            <w:pPr>
              <w:widowControl/>
              <w:autoSpaceDE/>
              <w:autoSpaceDN/>
              <w:adjustRightInd/>
              <w:rPr>
                <w:rFonts w:ascii="Avenir LT 55 Roman" w:hAnsi="Avenir LT 55 Roman" w:cs="Arial"/>
                <w:sz w:val="24"/>
              </w:rPr>
            </w:pPr>
          </w:p>
        </w:tc>
      </w:tr>
      <w:tr w:rsidR="0072214E" w:rsidRPr="002A3BB2" w14:paraId="4D17B31D" w14:textId="77777777" w:rsidTr="0072214E">
        <w:trPr>
          <w:trHeight w:val="330"/>
          <w:jc w:val="center"/>
        </w:trPr>
        <w:tc>
          <w:tcPr>
            <w:tcW w:w="258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5FD040BB" w14:textId="77777777" w:rsidR="0072214E" w:rsidRPr="002A3BB2" w:rsidRDefault="0072214E" w:rsidP="004814EC">
            <w:pPr>
              <w:widowControl/>
              <w:autoSpaceDE/>
              <w:autoSpaceDN/>
              <w:adjustRightInd/>
              <w:rPr>
                <w:rFonts w:ascii="Avenir LT 55 Roman" w:hAnsi="Avenir LT 55 Roman"/>
                <w:b/>
                <w:bCs/>
                <w:sz w:val="24"/>
              </w:rPr>
            </w:pPr>
            <w:r w:rsidRPr="002A3BB2">
              <w:rPr>
                <w:rFonts w:ascii="Avenir LT 55 Roman" w:hAnsi="Avenir LT 55 Roman"/>
                <w:b/>
                <w:bCs/>
                <w:sz w:val="24"/>
              </w:rPr>
              <w:t>Product</w:t>
            </w:r>
          </w:p>
        </w:tc>
        <w:tc>
          <w:tcPr>
            <w:tcW w:w="964" w:type="dxa"/>
            <w:tcBorders>
              <w:top w:val="nil"/>
              <w:left w:val="nil"/>
              <w:bottom w:val="single" w:sz="8" w:space="0" w:color="auto"/>
              <w:right w:val="single" w:sz="8" w:space="0" w:color="auto"/>
            </w:tcBorders>
            <w:shd w:val="clear" w:color="auto" w:fill="auto"/>
            <w:noWrap/>
            <w:vAlign w:val="bottom"/>
          </w:tcPr>
          <w:p w14:paraId="7FC076A1" w14:textId="6A13BAD9" w:rsidR="0072214E" w:rsidRPr="002A3BB2" w:rsidRDefault="0072214E" w:rsidP="00BD5FCA">
            <w:pPr>
              <w:widowControl/>
              <w:autoSpaceDE/>
              <w:autoSpaceDN/>
              <w:adjustRightInd/>
              <w:rPr>
                <w:rFonts w:ascii="Avenir LT 55 Roman" w:hAnsi="Avenir LT 55 Roman"/>
                <w:b/>
                <w:bCs/>
                <w:sz w:val="24"/>
              </w:rPr>
            </w:pPr>
            <w:r>
              <w:rPr>
                <w:rFonts w:ascii="Avenir LT 55 Roman" w:hAnsi="Avenir LT 55 Roman"/>
                <w:b/>
                <w:bCs/>
                <w:sz w:val="24"/>
              </w:rPr>
              <w:t xml:space="preserve"> </w:t>
            </w:r>
            <w:r w:rsidRPr="002A3BB2">
              <w:rPr>
                <w:rFonts w:ascii="Avenir LT 55 Roman" w:hAnsi="Avenir LT 55 Roman"/>
                <w:b/>
                <w:bCs/>
                <w:sz w:val="24"/>
              </w:rPr>
              <w:t>20</w:t>
            </w:r>
            <w:r>
              <w:rPr>
                <w:rFonts w:ascii="Avenir LT 55 Roman" w:hAnsi="Avenir LT 55 Roman"/>
                <w:b/>
                <w:bCs/>
                <w:sz w:val="24"/>
              </w:rPr>
              <w:t>22</w:t>
            </w:r>
          </w:p>
        </w:tc>
        <w:tc>
          <w:tcPr>
            <w:tcW w:w="964" w:type="dxa"/>
            <w:tcBorders>
              <w:top w:val="nil"/>
              <w:left w:val="nil"/>
              <w:bottom w:val="single" w:sz="8" w:space="0" w:color="auto"/>
              <w:right w:val="single" w:sz="8" w:space="0" w:color="auto"/>
            </w:tcBorders>
            <w:shd w:val="clear" w:color="auto" w:fill="auto"/>
            <w:noWrap/>
            <w:vAlign w:val="bottom"/>
          </w:tcPr>
          <w:p w14:paraId="15940330" w14:textId="78A91545" w:rsidR="0072214E" w:rsidRPr="002A3BB2" w:rsidRDefault="0072214E" w:rsidP="004814EC">
            <w:pPr>
              <w:widowControl/>
              <w:autoSpaceDE/>
              <w:autoSpaceDN/>
              <w:adjustRightInd/>
              <w:jc w:val="center"/>
              <w:rPr>
                <w:rFonts w:ascii="Avenir LT 55 Roman" w:hAnsi="Avenir LT 55 Roman"/>
                <w:b/>
                <w:bCs/>
                <w:sz w:val="24"/>
              </w:rPr>
            </w:pPr>
            <w:r w:rsidRPr="002A3BB2">
              <w:rPr>
                <w:rFonts w:ascii="Avenir LT 55 Roman" w:hAnsi="Avenir LT 55 Roman"/>
                <w:b/>
                <w:bCs/>
                <w:sz w:val="24"/>
              </w:rPr>
              <w:t>20</w:t>
            </w:r>
            <w:r>
              <w:rPr>
                <w:rFonts w:ascii="Avenir LT 55 Roman" w:hAnsi="Avenir LT 55 Roman"/>
                <w:b/>
                <w:bCs/>
                <w:sz w:val="24"/>
              </w:rPr>
              <w:t>23</w:t>
            </w:r>
          </w:p>
        </w:tc>
        <w:tc>
          <w:tcPr>
            <w:tcW w:w="965" w:type="dxa"/>
            <w:gridSpan w:val="2"/>
            <w:tcBorders>
              <w:top w:val="nil"/>
              <w:left w:val="nil"/>
              <w:bottom w:val="single" w:sz="8" w:space="0" w:color="auto"/>
              <w:right w:val="single" w:sz="8" w:space="0" w:color="auto"/>
            </w:tcBorders>
            <w:shd w:val="clear" w:color="auto" w:fill="auto"/>
            <w:noWrap/>
            <w:vAlign w:val="bottom"/>
          </w:tcPr>
          <w:p w14:paraId="6A4B1649" w14:textId="77777777" w:rsidR="0072214E" w:rsidRPr="002A3BB2" w:rsidRDefault="0072214E" w:rsidP="004814EC">
            <w:pPr>
              <w:widowControl/>
              <w:autoSpaceDE/>
              <w:autoSpaceDN/>
              <w:adjustRightInd/>
              <w:jc w:val="center"/>
              <w:rPr>
                <w:rFonts w:ascii="Avenir LT 55 Roman" w:hAnsi="Avenir LT 55 Roman"/>
                <w:b/>
                <w:bCs/>
                <w:sz w:val="24"/>
              </w:rPr>
            </w:pPr>
            <w:r>
              <w:rPr>
                <w:rFonts w:ascii="Avenir LT 55 Roman" w:hAnsi="Avenir LT 55 Roman"/>
                <w:b/>
                <w:bCs/>
                <w:sz w:val="24"/>
              </w:rPr>
              <w:t>YTD</w:t>
            </w:r>
          </w:p>
        </w:tc>
        <w:tc>
          <w:tcPr>
            <w:tcW w:w="3203" w:type="dxa"/>
            <w:gridSpan w:val="2"/>
            <w:tcBorders>
              <w:top w:val="single" w:sz="8" w:space="0" w:color="auto"/>
              <w:left w:val="nil"/>
              <w:bottom w:val="nil"/>
              <w:right w:val="single" w:sz="8" w:space="0" w:color="auto"/>
            </w:tcBorders>
            <w:shd w:val="clear" w:color="auto" w:fill="auto"/>
            <w:noWrap/>
            <w:vAlign w:val="bottom"/>
          </w:tcPr>
          <w:p w14:paraId="5DA2E428" w14:textId="32D08E21" w:rsidR="0072214E" w:rsidRPr="002A3BB2" w:rsidRDefault="0072214E" w:rsidP="004814EC">
            <w:pPr>
              <w:widowControl/>
              <w:autoSpaceDE/>
              <w:autoSpaceDN/>
              <w:adjustRightInd/>
              <w:rPr>
                <w:rFonts w:ascii="Avenir LT 55 Roman" w:hAnsi="Avenir LT 55 Roman"/>
                <w:b/>
                <w:bCs/>
                <w:sz w:val="24"/>
              </w:rPr>
            </w:pPr>
            <w:r>
              <w:rPr>
                <w:rFonts w:ascii="Avenir LT 55 Roman" w:hAnsi="Avenir LT 55 Roman"/>
                <w:b/>
                <w:bCs/>
                <w:sz w:val="24"/>
              </w:rPr>
              <w:t>Vehicle</w:t>
            </w:r>
            <w:r w:rsidRPr="002A3BB2">
              <w:rPr>
                <w:rFonts w:ascii="Avenir LT 55 Roman" w:hAnsi="Avenir LT 55 Roman"/>
                <w:b/>
                <w:bCs/>
                <w:sz w:val="24"/>
              </w:rPr>
              <w:t>: CF, SA, or MF</w:t>
            </w:r>
          </w:p>
        </w:tc>
      </w:tr>
      <w:tr w:rsidR="0072214E" w:rsidRPr="002A3BB2" w14:paraId="620E1E20"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213F3E8C" w14:textId="0286EF08" w:rsidR="0072214E" w:rsidRPr="002A3BB2" w:rsidRDefault="0072214E" w:rsidP="004814EC">
            <w:pPr>
              <w:widowControl/>
              <w:autoSpaceDE/>
              <w:autoSpaceDN/>
              <w:adjustRightInd/>
              <w:rPr>
                <w:rFonts w:ascii="Avenir LT 55 Roman" w:hAnsi="Avenir LT 55 Roman"/>
                <w:sz w:val="24"/>
              </w:rPr>
            </w:pPr>
            <w:r>
              <w:rPr>
                <w:rFonts w:ascii="Avenir LT 55 Roman" w:hAnsi="Avenir LT 55 Roman"/>
                <w:sz w:val="24"/>
              </w:rPr>
              <w:t>Russell 3000</w:t>
            </w:r>
          </w:p>
        </w:tc>
        <w:tc>
          <w:tcPr>
            <w:tcW w:w="964" w:type="dxa"/>
            <w:tcBorders>
              <w:top w:val="nil"/>
              <w:left w:val="nil"/>
              <w:bottom w:val="single" w:sz="8" w:space="0" w:color="auto"/>
              <w:right w:val="single" w:sz="8" w:space="0" w:color="auto"/>
            </w:tcBorders>
            <w:shd w:val="clear" w:color="auto" w:fill="auto"/>
            <w:noWrap/>
            <w:vAlign w:val="bottom"/>
          </w:tcPr>
          <w:p w14:paraId="0EEDF878"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5A61D288"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75D69B6C"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single" w:sz="8" w:space="0" w:color="auto"/>
              <w:right w:val="single" w:sz="8" w:space="0" w:color="auto"/>
            </w:tcBorders>
            <w:shd w:val="clear" w:color="auto" w:fill="auto"/>
            <w:noWrap/>
            <w:vAlign w:val="bottom"/>
          </w:tcPr>
          <w:p w14:paraId="45156D47"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7C9B7416"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52A68997" w14:textId="79C456AC" w:rsidR="0072214E" w:rsidRPr="002A3BB2" w:rsidRDefault="0072214E" w:rsidP="004814EC">
            <w:pPr>
              <w:widowControl/>
              <w:autoSpaceDE/>
              <w:autoSpaceDN/>
              <w:adjustRightInd/>
              <w:rPr>
                <w:rFonts w:ascii="Avenir LT 55 Roman" w:hAnsi="Avenir LT 55 Roman"/>
                <w:sz w:val="24"/>
              </w:rPr>
            </w:pPr>
          </w:p>
        </w:tc>
        <w:tc>
          <w:tcPr>
            <w:tcW w:w="964" w:type="dxa"/>
            <w:tcBorders>
              <w:top w:val="nil"/>
              <w:left w:val="nil"/>
              <w:bottom w:val="single" w:sz="8" w:space="0" w:color="auto"/>
              <w:right w:val="single" w:sz="8" w:space="0" w:color="auto"/>
            </w:tcBorders>
            <w:shd w:val="clear" w:color="auto" w:fill="auto"/>
            <w:noWrap/>
            <w:vAlign w:val="bottom"/>
          </w:tcPr>
          <w:p w14:paraId="450417DB"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491403A0"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1FDBED84"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nil"/>
              <w:left w:val="nil"/>
              <w:bottom w:val="nil"/>
              <w:right w:val="single" w:sz="8" w:space="0" w:color="auto"/>
            </w:tcBorders>
            <w:shd w:val="clear" w:color="auto" w:fill="auto"/>
            <w:noWrap/>
            <w:vAlign w:val="bottom"/>
          </w:tcPr>
          <w:p w14:paraId="53339301"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296CE2F8"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72C17151" w14:textId="5166CDC6" w:rsidR="0072214E" w:rsidRPr="002A3BB2" w:rsidRDefault="0072214E" w:rsidP="004814EC">
            <w:pPr>
              <w:widowControl/>
              <w:autoSpaceDE/>
              <w:autoSpaceDN/>
              <w:adjustRightInd/>
              <w:rPr>
                <w:rFonts w:ascii="Avenir LT 55 Roman" w:hAnsi="Avenir LT 55 Roman"/>
                <w:sz w:val="24"/>
              </w:rPr>
            </w:pPr>
            <w:r>
              <w:rPr>
                <w:rFonts w:ascii="Avenir LT 55 Roman" w:hAnsi="Avenir LT 55 Roman"/>
                <w:sz w:val="24"/>
              </w:rPr>
              <w:t>List All Strategies</w:t>
            </w:r>
          </w:p>
        </w:tc>
        <w:tc>
          <w:tcPr>
            <w:tcW w:w="964" w:type="dxa"/>
            <w:tcBorders>
              <w:top w:val="nil"/>
              <w:left w:val="nil"/>
              <w:bottom w:val="single" w:sz="8" w:space="0" w:color="auto"/>
              <w:right w:val="single" w:sz="8" w:space="0" w:color="auto"/>
            </w:tcBorders>
            <w:shd w:val="clear" w:color="auto" w:fill="auto"/>
            <w:noWrap/>
            <w:vAlign w:val="bottom"/>
          </w:tcPr>
          <w:p w14:paraId="12D9E347"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4BF0C55A"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6ECFEE20"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nil"/>
              <w:right w:val="single" w:sz="8" w:space="0" w:color="auto"/>
            </w:tcBorders>
            <w:shd w:val="clear" w:color="auto" w:fill="auto"/>
            <w:noWrap/>
            <w:vAlign w:val="bottom"/>
          </w:tcPr>
          <w:p w14:paraId="39EF3910"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3B68B12A"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514C1ADC" w14:textId="6FC2C2A7" w:rsidR="0072214E" w:rsidRPr="002A3BB2" w:rsidRDefault="0072214E" w:rsidP="004814EC">
            <w:pPr>
              <w:widowControl/>
              <w:autoSpaceDE/>
              <w:autoSpaceDN/>
              <w:adjustRightInd/>
              <w:rPr>
                <w:rFonts w:ascii="Avenir LT 55 Roman" w:hAnsi="Avenir LT 55 Roman"/>
                <w:sz w:val="24"/>
              </w:rPr>
            </w:pPr>
          </w:p>
        </w:tc>
        <w:tc>
          <w:tcPr>
            <w:tcW w:w="964" w:type="dxa"/>
            <w:tcBorders>
              <w:top w:val="nil"/>
              <w:left w:val="nil"/>
              <w:bottom w:val="single" w:sz="8" w:space="0" w:color="auto"/>
              <w:right w:val="single" w:sz="8" w:space="0" w:color="auto"/>
            </w:tcBorders>
            <w:shd w:val="clear" w:color="auto" w:fill="auto"/>
            <w:noWrap/>
            <w:vAlign w:val="bottom"/>
          </w:tcPr>
          <w:p w14:paraId="3CD0B0F5"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2D2169B1"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75E07819"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nil"/>
              <w:right w:val="single" w:sz="8" w:space="0" w:color="auto"/>
            </w:tcBorders>
            <w:shd w:val="clear" w:color="auto" w:fill="auto"/>
            <w:noWrap/>
            <w:vAlign w:val="bottom"/>
          </w:tcPr>
          <w:p w14:paraId="3F6C5E41"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78949388"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3A617206" w14:textId="1DB26380" w:rsidR="0072214E" w:rsidRPr="002A3BB2" w:rsidRDefault="0072214E" w:rsidP="004814EC">
            <w:pPr>
              <w:widowControl/>
              <w:autoSpaceDE/>
              <w:autoSpaceDN/>
              <w:adjustRightInd/>
              <w:rPr>
                <w:rFonts w:ascii="Avenir LT 55 Roman" w:hAnsi="Avenir LT 55 Roman"/>
                <w:sz w:val="24"/>
              </w:rPr>
            </w:pPr>
          </w:p>
        </w:tc>
        <w:tc>
          <w:tcPr>
            <w:tcW w:w="964" w:type="dxa"/>
            <w:tcBorders>
              <w:top w:val="nil"/>
              <w:left w:val="nil"/>
              <w:bottom w:val="single" w:sz="8" w:space="0" w:color="auto"/>
              <w:right w:val="single" w:sz="8" w:space="0" w:color="auto"/>
            </w:tcBorders>
            <w:shd w:val="clear" w:color="auto" w:fill="auto"/>
            <w:noWrap/>
            <w:vAlign w:val="bottom"/>
          </w:tcPr>
          <w:p w14:paraId="4E86ADE3"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1FC9ACBE"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16F4AF3F"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single" w:sz="8" w:space="0" w:color="auto"/>
              <w:right w:val="single" w:sz="8" w:space="0" w:color="auto"/>
            </w:tcBorders>
            <w:shd w:val="clear" w:color="auto" w:fill="auto"/>
            <w:noWrap/>
            <w:vAlign w:val="bottom"/>
          </w:tcPr>
          <w:p w14:paraId="43F3BC88"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1C2BCC7A"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76ECB859" w14:textId="223E3941"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5EFABE5F"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54663527"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7011EF8F"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nil"/>
              <w:left w:val="nil"/>
              <w:bottom w:val="single" w:sz="8" w:space="0" w:color="auto"/>
              <w:right w:val="single" w:sz="8" w:space="0" w:color="auto"/>
            </w:tcBorders>
            <w:shd w:val="clear" w:color="auto" w:fill="auto"/>
            <w:noWrap/>
            <w:vAlign w:val="bottom"/>
          </w:tcPr>
          <w:p w14:paraId="7B202B58"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42F9D50F"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57502163" w14:textId="5A9DFB73"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70A12C89"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72367F79"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2FC540F7"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nil"/>
              <w:left w:val="nil"/>
              <w:bottom w:val="nil"/>
              <w:right w:val="single" w:sz="8" w:space="0" w:color="auto"/>
            </w:tcBorders>
            <w:shd w:val="clear" w:color="auto" w:fill="auto"/>
            <w:noWrap/>
            <w:vAlign w:val="bottom"/>
          </w:tcPr>
          <w:p w14:paraId="3D5A0EE2"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252AE7C9"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056F7BF1"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14715382"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single" w:sz="8" w:space="0" w:color="auto"/>
              <w:right w:val="single" w:sz="8" w:space="0" w:color="auto"/>
            </w:tcBorders>
            <w:shd w:val="clear" w:color="auto" w:fill="auto"/>
            <w:noWrap/>
            <w:vAlign w:val="bottom"/>
          </w:tcPr>
          <w:p w14:paraId="5A9D6D3A"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64744374"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nil"/>
              <w:right w:val="single" w:sz="8" w:space="0" w:color="auto"/>
            </w:tcBorders>
            <w:shd w:val="clear" w:color="auto" w:fill="auto"/>
            <w:noWrap/>
            <w:vAlign w:val="bottom"/>
          </w:tcPr>
          <w:p w14:paraId="5B4C9CDE"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27258FFE" w14:textId="77777777" w:rsidTr="0072214E">
        <w:trPr>
          <w:trHeight w:val="330"/>
          <w:jc w:val="center"/>
        </w:trPr>
        <w:tc>
          <w:tcPr>
            <w:tcW w:w="2580" w:type="dxa"/>
            <w:tcBorders>
              <w:top w:val="nil"/>
              <w:left w:val="single" w:sz="8" w:space="0" w:color="auto"/>
              <w:bottom w:val="nil"/>
              <w:right w:val="single" w:sz="8" w:space="0" w:color="auto"/>
            </w:tcBorders>
            <w:shd w:val="clear" w:color="auto" w:fill="auto"/>
            <w:noWrap/>
            <w:vAlign w:val="bottom"/>
          </w:tcPr>
          <w:p w14:paraId="7A0ADC83"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nil"/>
              <w:right w:val="single" w:sz="8" w:space="0" w:color="auto"/>
            </w:tcBorders>
            <w:shd w:val="clear" w:color="auto" w:fill="auto"/>
            <w:noWrap/>
            <w:vAlign w:val="bottom"/>
          </w:tcPr>
          <w:p w14:paraId="1584DB07"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4" w:type="dxa"/>
            <w:tcBorders>
              <w:top w:val="nil"/>
              <w:left w:val="nil"/>
              <w:bottom w:val="nil"/>
              <w:right w:val="single" w:sz="8" w:space="0" w:color="auto"/>
            </w:tcBorders>
            <w:shd w:val="clear" w:color="auto" w:fill="auto"/>
            <w:noWrap/>
            <w:vAlign w:val="bottom"/>
          </w:tcPr>
          <w:p w14:paraId="24D36726"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965" w:type="dxa"/>
            <w:gridSpan w:val="2"/>
            <w:tcBorders>
              <w:top w:val="nil"/>
              <w:left w:val="nil"/>
              <w:bottom w:val="nil"/>
              <w:right w:val="single" w:sz="8" w:space="0" w:color="auto"/>
            </w:tcBorders>
            <w:shd w:val="clear" w:color="auto" w:fill="auto"/>
            <w:noWrap/>
            <w:vAlign w:val="bottom"/>
          </w:tcPr>
          <w:p w14:paraId="5D28DAD8" w14:textId="77777777" w:rsidR="0072214E" w:rsidRPr="002A3BB2" w:rsidRDefault="0072214E" w:rsidP="004814EC">
            <w:pPr>
              <w:widowControl/>
              <w:autoSpaceDE/>
              <w:autoSpaceDN/>
              <w:adjustRightInd/>
              <w:rPr>
                <w:rFonts w:ascii="Avenir LT 55 Roman" w:hAnsi="Avenir LT 55 Roman"/>
                <w:sz w:val="24"/>
              </w:rPr>
            </w:pPr>
            <w:r w:rsidRPr="002A3BB2">
              <w:rPr>
                <w:rFonts w:ascii="Avenir LT 55 Roman" w:hAnsi="Avenir LT 55 Roman"/>
                <w:sz w:val="24"/>
              </w:rPr>
              <w:t> </w:t>
            </w:r>
          </w:p>
        </w:tc>
        <w:tc>
          <w:tcPr>
            <w:tcW w:w="3203" w:type="dxa"/>
            <w:gridSpan w:val="2"/>
            <w:tcBorders>
              <w:top w:val="single" w:sz="8" w:space="0" w:color="auto"/>
              <w:left w:val="nil"/>
              <w:bottom w:val="single" w:sz="8" w:space="0" w:color="auto"/>
              <w:right w:val="single" w:sz="8" w:space="0" w:color="auto"/>
            </w:tcBorders>
            <w:shd w:val="clear" w:color="auto" w:fill="auto"/>
            <w:noWrap/>
            <w:vAlign w:val="bottom"/>
          </w:tcPr>
          <w:p w14:paraId="03607999"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0A1D163D" w14:textId="77777777" w:rsidTr="0072214E">
        <w:trPr>
          <w:trHeight w:val="330"/>
          <w:jc w:val="center"/>
        </w:trPr>
        <w:tc>
          <w:tcPr>
            <w:tcW w:w="25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11B998" w14:textId="77777777" w:rsidR="0072214E" w:rsidRPr="002A3BB2" w:rsidRDefault="0072214E"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964" w:type="dxa"/>
            <w:tcBorders>
              <w:top w:val="single" w:sz="8" w:space="0" w:color="auto"/>
              <w:left w:val="nil"/>
              <w:bottom w:val="nil"/>
              <w:right w:val="single" w:sz="8" w:space="0" w:color="auto"/>
            </w:tcBorders>
            <w:shd w:val="clear" w:color="auto" w:fill="auto"/>
            <w:noWrap/>
            <w:vAlign w:val="bottom"/>
          </w:tcPr>
          <w:p w14:paraId="4DDFB50E" w14:textId="77777777" w:rsidR="0072214E" w:rsidRPr="002A3BB2" w:rsidRDefault="0072214E"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964" w:type="dxa"/>
            <w:tcBorders>
              <w:top w:val="single" w:sz="8" w:space="0" w:color="auto"/>
              <w:left w:val="nil"/>
              <w:bottom w:val="single" w:sz="8" w:space="0" w:color="auto"/>
              <w:right w:val="single" w:sz="8" w:space="0" w:color="auto"/>
            </w:tcBorders>
            <w:shd w:val="clear" w:color="auto" w:fill="auto"/>
            <w:noWrap/>
            <w:vAlign w:val="bottom"/>
          </w:tcPr>
          <w:p w14:paraId="1A31B979" w14:textId="77777777" w:rsidR="0072214E" w:rsidRPr="002A3BB2" w:rsidRDefault="0072214E"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965" w:type="dxa"/>
            <w:gridSpan w:val="2"/>
            <w:tcBorders>
              <w:top w:val="single" w:sz="8" w:space="0" w:color="auto"/>
              <w:left w:val="nil"/>
              <w:bottom w:val="nil"/>
              <w:right w:val="single" w:sz="8" w:space="0" w:color="auto"/>
            </w:tcBorders>
            <w:shd w:val="clear" w:color="auto" w:fill="auto"/>
            <w:noWrap/>
            <w:vAlign w:val="bottom"/>
          </w:tcPr>
          <w:p w14:paraId="00A51334" w14:textId="77777777" w:rsidR="0072214E" w:rsidRPr="002A3BB2" w:rsidRDefault="0072214E" w:rsidP="004814EC">
            <w:pPr>
              <w:widowControl/>
              <w:autoSpaceDE/>
              <w:autoSpaceDN/>
              <w:adjustRightInd/>
              <w:rPr>
                <w:rFonts w:ascii="Avenir LT 55 Roman" w:hAnsi="Avenir LT 55 Roman"/>
                <w:b/>
                <w:bCs/>
                <w:sz w:val="24"/>
              </w:rPr>
            </w:pPr>
            <w:r w:rsidRPr="002A3BB2">
              <w:rPr>
                <w:rFonts w:ascii="Avenir LT 55 Roman" w:hAnsi="Avenir LT 55 Roman"/>
                <w:b/>
                <w:bCs/>
                <w:sz w:val="24"/>
              </w:rPr>
              <w:t> </w:t>
            </w:r>
          </w:p>
        </w:tc>
        <w:tc>
          <w:tcPr>
            <w:tcW w:w="3203" w:type="dxa"/>
            <w:gridSpan w:val="2"/>
            <w:tcBorders>
              <w:top w:val="nil"/>
              <w:left w:val="nil"/>
              <w:bottom w:val="nil"/>
              <w:right w:val="single" w:sz="8" w:space="0" w:color="auto"/>
            </w:tcBorders>
            <w:shd w:val="clear" w:color="auto" w:fill="auto"/>
            <w:noWrap/>
            <w:vAlign w:val="bottom"/>
          </w:tcPr>
          <w:p w14:paraId="57DE66DD"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0C8CB06A"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18EADAF5"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single" w:sz="8" w:space="0" w:color="auto"/>
              <w:left w:val="nil"/>
              <w:bottom w:val="nil"/>
              <w:right w:val="single" w:sz="8" w:space="0" w:color="auto"/>
            </w:tcBorders>
            <w:shd w:val="clear" w:color="auto" w:fill="auto"/>
            <w:noWrap/>
            <w:vAlign w:val="bottom"/>
          </w:tcPr>
          <w:p w14:paraId="6D2DFE2D"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nil"/>
              <w:bottom w:val="single" w:sz="8" w:space="0" w:color="auto"/>
              <w:right w:val="single" w:sz="8" w:space="0" w:color="auto"/>
            </w:tcBorders>
            <w:shd w:val="clear" w:color="auto" w:fill="auto"/>
            <w:noWrap/>
            <w:vAlign w:val="bottom"/>
          </w:tcPr>
          <w:p w14:paraId="187D090C"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5" w:type="dxa"/>
            <w:gridSpan w:val="2"/>
            <w:tcBorders>
              <w:top w:val="single" w:sz="8" w:space="0" w:color="auto"/>
              <w:left w:val="nil"/>
              <w:bottom w:val="single" w:sz="8" w:space="0" w:color="auto"/>
              <w:right w:val="single" w:sz="8" w:space="0" w:color="auto"/>
            </w:tcBorders>
            <w:shd w:val="clear" w:color="auto" w:fill="auto"/>
            <w:noWrap/>
            <w:vAlign w:val="bottom"/>
          </w:tcPr>
          <w:p w14:paraId="0FD0DF37"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3203" w:type="dxa"/>
            <w:gridSpan w:val="2"/>
            <w:tcBorders>
              <w:top w:val="single" w:sz="8" w:space="0" w:color="auto"/>
              <w:left w:val="nil"/>
              <w:bottom w:val="single" w:sz="8" w:space="0" w:color="auto"/>
              <w:right w:val="single" w:sz="8" w:space="0" w:color="auto"/>
            </w:tcBorders>
            <w:shd w:val="clear" w:color="auto" w:fill="auto"/>
            <w:noWrap/>
            <w:vAlign w:val="bottom"/>
          </w:tcPr>
          <w:p w14:paraId="5B0FE9E4"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4711DAF9"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0C588B28"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DA5783"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nil"/>
              <w:bottom w:val="single" w:sz="8" w:space="0" w:color="auto"/>
              <w:right w:val="single" w:sz="8" w:space="0" w:color="auto"/>
            </w:tcBorders>
            <w:shd w:val="clear" w:color="auto" w:fill="auto"/>
            <w:noWrap/>
            <w:vAlign w:val="bottom"/>
          </w:tcPr>
          <w:p w14:paraId="795C21F7"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5" w:type="dxa"/>
            <w:gridSpan w:val="2"/>
            <w:tcBorders>
              <w:top w:val="nil"/>
              <w:left w:val="nil"/>
              <w:bottom w:val="single" w:sz="8" w:space="0" w:color="auto"/>
              <w:right w:val="single" w:sz="8" w:space="0" w:color="auto"/>
            </w:tcBorders>
            <w:shd w:val="clear" w:color="auto" w:fill="auto"/>
            <w:noWrap/>
            <w:vAlign w:val="bottom"/>
          </w:tcPr>
          <w:p w14:paraId="5E8FF7B7"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3203" w:type="dxa"/>
            <w:gridSpan w:val="2"/>
            <w:tcBorders>
              <w:top w:val="nil"/>
              <w:left w:val="nil"/>
              <w:bottom w:val="nil"/>
              <w:right w:val="single" w:sz="8" w:space="0" w:color="auto"/>
            </w:tcBorders>
            <w:shd w:val="clear" w:color="auto" w:fill="auto"/>
            <w:noWrap/>
            <w:vAlign w:val="bottom"/>
          </w:tcPr>
          <w:p w14:paraId="541F1267"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67D2C62E"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130A6F55"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single" w:sz="8" w:space="0" w:color="auto"/>
              <w:bottom w:val="single" w:sz="8" w:space="0" w:color="auto"/>
              <w:right w:val="nil"/>
            </w:tcBorders>
            <w:shd w:val="clear" w:color="auto" w:fill="auto"/>
            <w:noWrap/>
            <w:vAlign w:val="bottom"/>
          </w:tcPr>
          <w:p w14:paraId="35D7FC97"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single" w:sz="8" w:space="0" w:color="auto"/>
              <w:bottom w:val="single" w:sz="8" w:space="0" w:color="auto"/>
              <w:right w:val="single" w:sz="8" w:space="0" w:color="auto"/>
            </w:tcBorders>
            <w:shd w:val="clear" w:color="auto" w:fill="auto"/>
            <w:noWrap/>
            <w:vAlign w:val="bottom"/>
          </w:tcPr>
          <w:p w14:paraId="3A01EC78"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5" w:type="dxa"/>
            <w:gridSpan w:val="2"/>
            <w:tcBorders>
              <w:top w:val="nil"/>
              <w:left w:val="nil"/>
              <w:bottom w:val="nil"/>
              <w:right w:val="single" w:sz="8" w:space="0" w:color="auto"/>
            </w:tcBorders>
            <w:shd w:val="clear" w:color="auto" w:fill="auto"/>
            <w:noWrap/>
            <w:vAlign w:val="bottom"/>
          </w:tcPr>
          <w:p w14:paraId="76D99999"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3203" w:type="dxa"/>
            <w:gridSpan w:val="2"/>
            <w:tcBorders>
              <w:top w:val="single" w:sz="8" w:space="0" w:color="auto"/>
              <w:left w:val="nil"/>
              <w:bottom w:val="nil"/>
              <w:right w:val="single" w:sz="8" w:space="0" w:color="auto"/>
            </w:tcBorders>
            <w:shd w:val="clear" w:color="auto" w:fill="auto"/>
            <w:noWrap/>
            <w:vAlign w:val="bottom"/>
          </w:tcPr>
          <w:p w14:paraId="14E672E7"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r w:rsidR="0072214E" w:rsidRPr="002A3BB2" w14:paraId="799DCD7B" w14:textId="77777777" w:rsidTr="0072214E">
        <w:trPr>
          <w:trHeight w:val="330"/>
          <w:jc w:val="center"/>
        </w:trPr>
        <w:tc>
          <w:tcPr>
            <w:tcW w:w="2580" w:type="dxa"/>
            <w:tcBorders>
              <w:top w:val="nil"/>
              <w:left w:val="single" w:sz="8" w:space="0" w:color="auto"/>
              <w:bottom w:val="single" w:sz="8" w:space="0" w:color="auto"/>
              <w:right w:val="single" w:sz="8" w:space="0" w:color="auto"/>
            </w:tcBorders>
            <w:shd w:val="clear" w:color="auto" w:fill="auto"/>
            <w:noWrap/>
            <w:vAlign w:val="bottom"/>
          </w:tcPr>
          <w:p w14:paraId="1C09D0BE"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single" w:sz="8" w:space="0" w:color="auto"/>
              <w:bottom w:val="single" w:sz="8" w:space="0" w:color="auto"/>
              <w:right w:val="nil"/>
            </w:tcBorders>
            <w:shd w:val="clear" w:color="auto" w:fill="auto"/>
            <w:noWrap/>
            <w:vAlign w:val="bottom"/>
          </w:tcPr>
          <w:p w14:paraId="7E5E1449"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4" w:type="dxa"/>
            <w:tcBorders>
              <w:top w:val="nil"/>
              <w:left w:val="single" w:sz="8" w:space="0" w:color="auto"/>
              <w:bottom w:val="single" w:sz="8" w:space="0" w:color="auto"/>
              <w:right w:val="single" w:sz="8" w:space="0" w:color="auto"/>
            </w:tcBorders>
            <w:shd w:val="clear" w:color="auto" w:fill="auto"/>
            <w:noWrap/>
            <w:vAlign w:val="bottom"/>
          </w:tcPr>
          <w:p w14:paraId="7A3D4008"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965" w:type="dxa"/>
            <w:gridSpan w:val="2"/>
            <w:tcBorders>
              <w:top w:val="single" w:sz="8" w:space="0" w:color="auto"/>
              <w:left w:val="nil"/>
              <w:bottom w:val="single" w:sz="8" w:space="0" w:color="auto"/>
              <w:right w:val="single" w:sz="8" w:space="0" w:color="auto"/>
            </w:tcBorders>
            <w:shd w:val="clear" w:color="auto" w:fill="auto"/>
            <w:noWrap/>
            <w:vAlign w:val="bottom"/>
          </w:tcPr>
          <w:p w14:paraId="1ACE7B81" w14:textId="77777777" w:rsidR="0072214E" w:rsidRPr="002A3BB2" w:rsidRDefault="0072214E" w:rsidP="004814EC">
            <w:pPr>
              <w:widowControl/>
              <w:autoSpaceDE/>
              <w:autoSpaceDN/>
              <w:adjustRightInd/>
              <w:rPr>
                <w:rFonts w:ascii="Avenir LT 55 Roman" w:hAnsi="Avenir LT 55 Roman" w:cs="Arial"/>
                <w:b/>
                <w:bCs/>
                <w:sz w:val="24"/>
              </w:rPr>
            </w:pPr>
            <w:r w:rsidRPr="002A3BB2">
              <w:rPr>
                <w:rFonts w:ascii="Avenir LT 55 Roman" w:hAnsi="Avenir LT 55 Roman" w:cs="Arial"/>
                <w:b/>
                <w:bCs/>
                <w:sz w:val="24"/>
              </w:rPr>
              <w:t> </w:t>
            </w:r>
          </w:p>
        </w:tc>
        <w:tc>
          <w:tcPr>
            <w:tcW w:w="3203" w:type="dxa"/>
            <w:gridSpan w:val="2"/>
            <w:tcBorders>
              <w:top w:val="single" w:sz="8" w:space="0" w:color="auto"/>
              <w:left w:val="nil"/>
              <w:bottom w:val="single" w:sz="8" w:space="0" w:color="auto"/>
              <w:right w:val="single" w:sz="8" w:space="0" w:color="auto"/>
            </w:tcBorders>
            <w:shd w:val="clear" w:color="auto" w:fill="auto"/>
            <w:noWrap/>
            <w:vAlign w:val="bottom"/>
          </w:tcPr>
          <w:p w14:paraId="7E64BC6E" w14:textId="77777777" w:rsidR="0072214E" w:rsidRPr="002A3BB2" w:rsidRDefault="0072214E" w:rsidP="004814EC">
            <w:pPr>
              <w:widowControl/>
              <w:autoSpaceDE/>
              <w:autoSpaceDN/>
              <w:adjustRightInd/>
              <w:rPr>
                <w:rFonts w:ascii="Avenir LT 55 Roman" w:hAnsi="Avenir LT 55 Roman" w:cs="Arial"/>
                <w:sz w:val="24"/>
              </w:rPr>
            </w:pPr>
            <w:r w:rsidRPr="002A3BB2">
              <w:rPr>
                <w:rFonts w:ascii="Avenir LT 55 Roman" w:hAnsi="Avenir LT 55 Roman" w:cs="Arial"/>
                <w:sz w:val="24"/>
              </w:rPr>
              <w:t> </w:t>
            </w:r>
          </w:p>
        </w:tc>
      </w:tr>
    </w:tbl>
    <w:p w14:paraId="35E0DBE6" w14:textId="77777777" w:rsidR="00582700" w:rsidRPr="002A3BB2" w:rsidRDefault="00582700" w:rsidP="00582700">
      <w:pPr>
        <w:tabs>
          <w:tab w:val="left" w:pos="-720"/>
        </w:tabs>
        <w:suppressAutoHyphens/>
        <w:ind w:left="540" w:right="360"/>
        <w:jc w:val="both"/>
        <w:rPr>
          <w:rFonts w:ascii="Avenir LT 55 Roman" w:hAnsi="Avenir LT 55 Roman"/>
          <w:spacing w:val="-3"/>
          <w:sz w:val="24"/>
        </w:rPr>
      </w:pPr>
    </w:p>
    <w:p w14:paraId="0E60D5E8" w14:textId="2C09F7E4" w:rsidR="00582700" w:rsidRPr="002A3BB2"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What </w:t>
      </w:r>
      <w:r w:rsidR="000313BC">
        <w:rPr>
          <w:rFonts w:ascii="Avenir LT 55 Roman" w:hAnsi="Avenir LT 55 Roman"/>
          <w:spacing w:val="-3"/>
          <w:sz w:val="24"/>
        </w:rPr>
        <w:t>are</w:t>
      </w:r>
      <w:r w:rsidRPr="002A3BB2">
        <w:rPr>
          <w:rFonts w:ascii="Avenir LT 55 Roman" w:hAnsi="Avenir LT 55 Roman"/>
          <w:spacing w:val="-3"/>
          <w:sz w:val="24"/>
        </w:rPr>
        <w:t xml:space="preserve"> the minimum account size</w:t>
      </w:r>
      <w:r w:rsidR="000313BC">
        <w:rPr>
          <w:rFonts w:ascii="Avenir LT 55 Roman" w:hAnsi="Avenir LT 55 Roman"/>
          <w:spacing w:val="-3"/>
          <w:sz w:val="24"/>
        </w:rPr>
        <w:t>s</w:t>
      </w:r>
      <w:r w:rsidRPr="002A3BB2">
        <w:rPr>
          <w:rFonts w:ascii="Avenir LT 55 Roman" w:hAnsi="Avenir LT 55 Roman"/>
          <w:spacing w:val="-3"/>
          <w:sz w:val="24"/>
        </w:rPr>
        <w:t xml:space="preserve"> for all your </w:t>
      </w:r>
      <w:r w:rsidR="0072214E">
        <w:rPr>
          <w:rFonts w:ascii="Avenir LT 55 Roman" w:hAnsi="Avenir LT 55 Roman"/>
          <w:spacing w:val="-3"/>
          <w:sz w:val="24"/>
        </w:rPr>
        <w:t xml:space="preserve">index </w:t>
      </w:r>
      <w:r w:rsidRPr="002A3BB2">
        <w:rPr>
          <w:rFonts w:ascii="Avenir LT 55 Roman" w:hAnsi="Avenir LT 55 Roman"/>
          <w:spacing w:val="-3"/>
          <w:sz w:val="24"/>
        </w:rPr>
        <w:t>products</w:t>
      </w:r>
      <w:r w:rsidR="000313BC">
        <w:rPr>
          <w:rFonts w:ascii="Avenir LT 55 Roman" w:hAnsi="Avenir LT 55 Roman"/>
          <w:spacing w:val="-3"/>
          <w:sz w:val="24"/>
        </w:rPr>
        <w:t xml:space="preserve"> and vehicles</w:t>
      </w:r>
      <w:r w:rsidRPr="002A3BB2">
        <w:rPr>
          <w:rFonts w:ascii="Avenir LT 55 Roman" w:hAnsi="Avenir LT 55 Roman"/>
          <w:spacing w:val="-3"/>
          <w:sz w:val="24"/>
        </w:rPr>
        <w:t xml:space="preserve">?  Please specify by </w:t>
      </w:r>
      <w:r w:rsidR="0072214E">
        <w:rPr>
          <w:rFonts w:ascii="Avenir LT 55 Roman" w:hAnsi="Avenir LT 55 Roman"/>
          <w:spacing w:val="-3"/>
          <w:sz w:val="24"/>
        </w:rPr>
        <w:t>index</w:t>
      </w:r>
      <w:r w:rsidRPr="002A3BB2">
        <w:rPr>
          <w:rFonts w:ascii="Avenir LT 55 Roman" w:hAnsi="Avenir LT 55 Roman"/>
          <w:spacing w:val="-3"/>
          <w:sz w:val="24"/>
        </w:rPr>
        <w:t xml:space="preserve">. </w:t>
      </w:r>
    </w:p>
    <w:p w14:paraId="33FAE678" w14:textId="77777777" w:rsidR="00582700" w:rsidRPr="002A3BB2" w:rsidRDefault="00582700" w:rsidP="00582700">
      <w:pPr>
        <w:tabs>
          <w:tab w:val="left" w:pos="-720"/>
        </w:tabs>
        <w:suppressAutoHyphens/>
        <w:jc w:val="both"/>
        <w:rPr>
          <w:rFonts w:ascii="Avenir LT 55 Roman" w:hAnsi="Avenir LT 55 Roman"/>
          <w:spacing w:val="-3"/>
          <w:sz w:val="24"/>
        </w:rPr>
      </w:pPr>
    </w:p>
    <w:p w14:paraId="3B68647B"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 xml:space="preserve">VI. Compliance </w:t>
      </w:r>
    </w:p>
    <w:p w14:paraId="2EE3A930" w14:textId="77777777" w:rsidR="00582700" w:rsidRPr="002A3BB2" w:rsidRDefault="00582700" w:rsidP="00582700">
      <w:pPr>
        <w:tabs>
          <w:tab w:val="left" w:pos="-720"/>
        </w:tabs>
        <w:suppressAutoHyphens/>
        <w:ind w:left="360"/>
        <w:jc w:val="both"/>
        <w:rPr>
          <w:rFonts w:ascii="Avenir LT 55 Roman" w:hAnsi="Avenir LT 55 Roman"/>
          <w:spacing w:val="-3"/>
          <w:sz w:val="24"/>
        </w:rPr>
      </w:pPr>
    </w:p>
    <w:p w14:paraId="6EDE5C7E" w14:textId="77777777" w:rsidR="00582700" w:rsidRPr="002A3BB2"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lastRenderedPageBreak/>
        <w:t xml:space="preserve">Please attach a copy of your firm’s Code of Ethics. </w:t>
      </w:r>
    </w:p>
    <w:p w14:paraId="638F479B" w14:textId="77777777" w:rsidR="00582700" w:rsidRPr="002A3BB2" w:rsidRDefault="00582700" w:rsidP="00582700">
      <w:pPr>
        <w:tabs>
          <w:tab w:val="left" w:pos="-720"/>
        </w:tabs>
        <w:suppressAutoHyphens/>
        <w:ind w:left="900" w:right="360"/>
        <w:jc w:val="both"/>
        <w:rPr>
          <w:rFonts w:ascii="Avenir LT 55 Roman" w:hAnsi="Avenir LT 55 Roman"/>
          <w:spacing w:val="-3"/>
          <w:sz w:val="24"/>
        </w:rPr>
      </w:pPr>
    </w:p>
    <w:p w14:paraId="0ABAECA3" w14:textId="77777777" w:rsidR="00582700" w:rsidRPr="002A3BB2"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Is your firm affiliated with a broker dealer?</w:t>
      </w:r>
    </w:p>
    <w:p w14:paraId="4014EF33" w14:textId="77777777" w:rsidR="00582700" w:rsidRPr="002A3BB2" w:rsidRDefault="00582700" w:rsidP="00582700">
      <w:pPr>
        <w:tabs>
          <w:tab w:val="left" w:pos="-720"/>
        </w:tabs>
        <w:suppressAutoHyphens/>
        <w:ind w:left="360" w:right="360"/>
        <w:jc w:val="both"/>
        <w:rPr>
          <w:rFonts w:ascii="Avenir LT 55 Roman" w:hAnsi="Avenir LT 55 Roman"/>
          <w:spacing w:val="-3"/>
          <w:sz w:val="24"/>
        </w:rPr>
      </w:pPr>
    </w:p>
    <w:p w14:paraId="43843524" w14:textId="08780784" w:rsidR="00582700" w:rsidRPr="00BC522A" w:rsidRDefault="00582700" w:rsidP="00BC522A">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Are you compliant with GIPS® Standards? </w:t>
      </w:r>
      <w:r w:rsidR="00BC522A">
        <w:rPr>
          <w:rFonts w:ascii="Avenir LT 55 Roman" w:hAnsi="Avenir LT 55 Roman"/>
          <w:spacing w:val="-3"/>
          <w:sz w:val="24"/>
        </w:rPr>
        <w:t>If not, please explain why.</w:t>
      </w:r>
    </w:p>
    <w:p w14:paraId="41F77E58" w14:textId="77777777" w:rsidR="00582700" w:rsidRPr="002A3BB2" w:rsidRDefault="00582700" w:rsidP="00582700">
      <w:pPr>
        <w:pStyle w:val="ListParagraph"/>
        <w:rPr>
          <w:rFonts w:ascii="Avenir LT 55 Roman" w:hAnsi="Avenir LT 55 Roman"/>
          <w:spacing w:val="-3"/>
          <w:sz w:val="24"/>
        </w:rPr>
      </w:pPr>
    </w:p>
    <w:p w14:paraId="4EB6CEC2" w14:textId="77777777" w:rsidR="00582700" w:rsidRPr="002A3BB2"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 Have you contracted with an outside firm to conduct a GIPS® verification?  If yes, please indicate the last verification year and name of outside firm.  If yes, please provide the most recent verification letter. </w:t>
      </w:r>
    </w:p>
    <w:p w14:paraId="5626CBAE"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2960BEEF"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Are you a registered investment advisor? Please attach a copy of your ADV Part II.</w:t>
      </w:r>
    </w:p>
    <w:p w14:paraId="7F899FCD" w14:textId="77777777" w:rsidR="00582700" w:rsidRPr="002A3BB2" w:rsidRDefault="00582700" w:rsidP="00582700">
      <w:pPr>
        <w:tabs>
          <w:tab w:val="left" w:pos="-720"/>
        </w:tabs>
        <w:suppressAutoHyphens/>
        <w:ind w:left="360"/>
        <w:jc w:val="both"/>
        <w:rPr>
          <w:rFonts w:ascii="Avenir LT 55 Roman" w:hAnsi="Avenir LT 55 Roman"/>
          <w:spacing w:val="-3"/>
          <w:sz w:val="24"/>
        </w:rPr>
      </w:pPr>
    </w:p>
    <w:p w14:paraId="5DC47887"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provide a brief description of any past or pending regulatory action, litigation, or other legal proceedings involving the firm or any registered employees and/or principals as defendants in the last 5 years. </w:t>
      </w:r>
    </w:p>
    <w:p w14:paraId="5550B306" w14:textId="77777777" w:rsidR="00582700" w:rsidRPr="002A3BB2" w:rsidRDefault="00582700" w:rsidP="00582700">
      <w:pPr>
        <w:tabs>
          <w:tab w:val="left" w:pos="-720"/>
        </w:tabs>
        <w:suppressAutoHyphens/>
        <w:jc w:val="both"/>
        <w:rPr>
          <w:rFonts w:ascii="Avenir LT 55 Roman" w:hAnsi="Avenir LT 55 Roman"/>
          <w:spacing w:val="-3"/>
          <w:sz w:val="24"/>
        </w:rPr>
      </w:pPr>
    </w:p>
    <w:p w14:paraId="2C5F6890" w14:textId="39B735BB" w:rsidR="00582700" w:rsidRPr="00BC522A" w:rsidRDefault="00582700" w:rsidP="00BC522A">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Are you currently</w:t>
      </w:r>
      <w:r w:rsidR="00BC522A">
        <w:rPr>
          <w:rFonts w:ascii="Avenir LT 55 Roman" w:hAnsi="Avenir LT 55 Roman"/>
          <w:spacing w:val="-3"/>
          <w:sz w:val="24"/>
        </w:rPr>
        <w:t>,</w:t>
      </w:r>
      <w:r w:rsidRPr="002A3BB2">
        <w:rPr>
          <w:rFonts w:ascii="Avenir LT 55 Roman" w:hAnsi="Avenir LT 55 Roman"/>
          <w:spacing w:val="-3"/>
          <w:sz w:val="24"/>
        </w:rPr>
        <w:t xml:space="preserve"> or have you</w:t>
      </w:r>
      <w:r w:rsidR="00BC522A">
        <w:rPr>
          <w:rFonts w:ascii="Avenir LT 55 Roman" w:hAnsi="Avenir LT 55 Roman"/>
          <w:spacing w:val="-3"/>
          <w:sz w:val="24"/>
        </w:rPr>
        <w:t xml:space="preserve"> ever</w:t>
      </w:r>
      <w:r w:rsidRPr="002A3BB2">
        <w:rPr>
          <w:rFonts w:ascii="Avenir LT 55 Roman" w:hAnsi="Avenir LT 55 Roman"/>
          <w:spacing w:val="-3"/>
          <w:sz w:val="24"/>
        </w:rPr>
        <w:t xml:space="preserve"> been</w:t>
      </w:r>
      <w:r w:rsidR="00BC522A">
        <w:rPr>
          <w:rFonts w:ascii="Avenir LT 55 Roman" w:hAnsi="Avenir LT 55 Roman"/>
          <w:spacing w:val="-3"/>
          <w:sz w:val="24"/>
        </w:rPr>
        <w:t>,</w:t>
      </w:r>
      <w:r w:rsidRPr="002A3BB2">
        <w:rPr>
          <w:rFonts w:ascii="Avenir LT 55 Roman" w:hAnsi="Avenir LT 55 Roman"/>
          <w:spacing w:val="-3"/>
          <w:sz w:val="24"/>
        </w:rPr>
        <w:t xml:space="preserve"> out of compliance with the </w:t>
      </w:r>
      <w:r w:rsidR="00BC522A">
        <w:rPr>
          <w:rFonts w:ascii="Avenir LT 55 Roman" w:hAnsi="Avenir LT 55 Roman"/>
          <w:spacing w:val="-3"/>
          <w:sz w:val="24"/>
        </w:rPr>
        <w:t>SEC, DOL, or any other regulatory agency in the past 5 years</w:t>
      </w:r>
      <w:r w:rsidRPr="002A3BB2">
        <w:rPr>
          <w:rFonts w:ascii="Avenir LT 55 Roman" w:hAnsi="Avenir LT 55 Roman"/>
          <w:spacing w:val="-3"/>
          <w:sz w:val="24"/>
        </w:rPr>
        <w:t xml:space="preserve">? If yes, please explain. </w:t>
      </w:r>
      <w:r w:rsidRPr="00BC522A">
        <w:rPr>
          <w:rFonts w:ascii="Avenir LT 55 Roman" w:hAnsi="Avenir LT 55 Roman"/>
          <w:spacing w:val="-3"/>
          <w:sz w:val="24"/>
        </w:rPr>
        <w:t xml:space="preserve"> </w:t>
      </w:r>
    </w:p>
    <w:p w14:paraId="633B16FB" w14:textId="77777777" w:rsidR="00582700" w:rsidRPr="002A3BB2" w:rsidRDefault="00582700" w:rsidP="00582700">
      <w:pPr>
        <w:tabs>
          <w:tab w:val="left" w:pos="-720"/>
        </w:tabs>
        <w:suppressAutoHyphens/>
        <w:jc w:val="both"/>
        <w:rPr>
          <w:rFonts w:ascii="Avenir LT 55 Roman" w:hAnsi="Avenir LT 55 Roman"/>
          <w:spacing w:val="-3"/>
          <w:sz w:val="24"/>
        </w:rPr>
      </w:pPr>
    </w:p>
    <w:p w14:paraId="6CED7DA3" w14:textId="77777777" w:rsidR="00582700"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Has your firm been audited by the SEC, DOL, or any regulatory agency in the past 5 years? </w:t>
      </w:r>
    </w:p>
    <w:p w14:paraId="6DF9C9FA" w14:textId="77777777" w:rsidR="00582700" w:rsidRPr="00716DE2" w:rsidRDefault="00582700" w:rsidP="00582700">
      <w:pPr>
        <w:pStyle w:val="ListParagraph"/>
        <w:rPr>
          <w:rFonts w:ascii="Avenir LT 55 Roman" w:hAnsi="Avenir LT 55 Roman"/>
          <w:spacing w:val="-3"/>
          <w:sz w:val="24"/>
        </w:rPr>
      </w:pPr>
    </w:p>
    <w:p w14:paraId="22C66E17" w14:textId="77777777" w:rsidR="00582700" w:rsidRPr="00716DE2" w:rsidRDefault="00582700" w:rsidP="00582700">
      <w:pPr>
        <w:numPr>
          <w:ilvl w:val="0"/>
          <w:numId w:val="1"/>
        </w:numPr>
        <w:tabs>
          <w:tab w:val="left" w:pos="-720"/>
          <w:tab w:val="left" w:pos="0"/>
          <w:tab w:val="num" w:pos="540"/>
          <w:tab w:val="left" w:pos="900"/>
        </w:tabs>
        <w:suppressAutoHyphens/>
        <w:jc w:val="both"/>
        <w:rPr>
          <w:rFonts w:ascii="Avenir LT 55 Roman" w:hAnsi="Avenir LT 55 Roman"/>
          <w:spacing w:val="-3"/>
          <w:sz w:val="24"/>
        </w:rPr>
      </w:pPr>
      <w:r w:rsidRPr="00716DE2">
        <w:rPr>
          <w:rFonts w:ascii="Avenir LT 55 Roman" w:hAnsi="Avenir LT 55 Roman"/>
          <w:sz w:val="24"/>
        </w:rPr>
        <w:t xml:space="preserve">What is your firm’s Errors &amp; Omissions (E&amp;O) Insurance policy limit in millions?  Please attach proof of E&amp;O Insurance coverage.  </w:t>
      </w:r>
    </w:p>
    <w:p w14:paraId="317A1BFB" w14:textId="77777777" w:rsidR="00582700" w:rsidRPr="002A3BB2" w:rsidRDefault="00582700" w:rsidP="00582700">
      <w:pPr>
        <w:pStyle w:val="ListParagraph"/>
        <w:rPr>
          <w:rFonts w:ascii="Avenir LT 55 Roman" w:hAnsi="Avenir LT 55 Roman"/>
          <w:spacing w:val="-3"/>
          <w:sz w:val="24"/>
        </w:rPr>
      </w:pPr>
    </w:p>
    <w:p w14:paraId="34904BCB" w14:textId="182A3A1E"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When was your last audit</w:t>
      </w:r>
      <w:r w:rsidR="00BC522A">
        <w:rPr>
          <w:rFonts w:ascii="Avenir LT 55 Roman" w:hAnsi="Avenir LT 55 Roman"/>
          <w:spacing w:val="-3"/>
          <w:sz w:val="24"/>
        </w:rPr>
        <w:t xml:space="preserve"> by the SEC, DOL or any regulatory agency</w:t>
      </w:r>
      <w:r w:rsidR="00232D4B">
        <w:rPr>
          <w:rFonts w:ascii="Avenir LT 55 Roman" w:hAnsi="Avenir LT 55 Roman"/>
          <w:spacing w:val="-3"/>
          <w:sz w:val="24"/>
        </w:rPr>
        <w:t>? P</w:t>
      </w:r>
      <w:r w:rsidRPr="002A3BB2">
        <w:rPr>
          <w:rFonts w:ascii="Avenir LT 55 Roman" w:hAnsi="Avenir LT 55 Roman"/>
          <w:spacing w:val="-3"/>
          <w:sz w:val="24"/>
        </w:rPr>
        <w:t xml:space="preserve">lease be specific </w:t>
      </w:r>
      <w:r w:rsidR="00BC522A">
        <w:rPr>
          <w:rFonts w:ascii="Avenir LT 55 Roman" w:hAnsi="Avenir LT 55 Roman"/>
          <w:spacing w:val="-3"/>
          <w:sz w:val="24"/>
        </w:rPr>
        <w:t xml:space="preserve">and provide </w:t>
      </w:r>
      <w:r w:rsidRPr="002A3BB2">
        <w:rPr>
          <w:rFonts w:ascii="Avenir LT 55 Roman" w:hAnsi="Avenir LT 55 Roman"/>
          <w:spacing w:val="-3"/>
          <w:sz w:val="24"/>
        </w:rPr>
        <w:t>month and</w:t>
      </w:r>
      <w:r w:rsidR="00BC522A">
        <w:rPr>
          <w:rFonts w:ascii="Avenir LT 55 Roman" w:hAnsi="Avenir LT 55 Roman"/>
          <w:spacing w:val="-3"/>
          <w:sz w:val="24"/>
        </w:rPr>
        <w:t xml:space="preserve"> </w:t>
      </w:r>
      <w:r w:rsidRPr="002A3BB2">
        <w:rPr>
          <w:rFonts w:ascii="Avenir LT 55 Roman" w:hAnsi="Avenir LT 55 Roman"/>
          <w:spacing w:val="-3"/>
          <w:sz w:val="24"/>
        </w:rPr>
        <w:t>year</w:t>
      </w:r>
      <w:r w:rsidR="00232D4B">
        <w:rPr>
          <w:rFonts w:ascii="Avenir LT 55 Roman" w:hAnsi="Avenir LT 55 Roman"/>
          <w:spacing w:val="-3"/>
          <w:sz w:val="24"/>
        </w:rPr>
        <w:t>.</w:t>
      </w:r>
    </w:p>
    <w:p w14:paraId="1EB87BE5" w14:textId="77777777" w:rsidR="00582700" w:rsidRPr="002A3BB2" w:rsidRDefault="00582700" w:rsidP="00582700">
      <w:pPr>
        <w:pStyle w:val="ListParagraph"/>
        <w:rPr>
          <w:rFonts w:ascii="Avenir LT 55 Roman" w:hAnsi="Avenir LT 55 Roman"/>
          <w:spacing w:val="-3"/>
          <w:sz w:val="24"/>
        </w:rPr>
      </w:pPr>
    </w:p>
    <w:p w14:paraId="2675CF2B"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explain any and all findings on your most recent SEC audit, including minor deficiencies. Please attach a copy of the SEC Review findings and firm responses. </w:t>
      </w:r>
    </w:p>
    <w:p w14:paraId="10996955" w14:textId="77777777" w:rsidR="00582700" w:rsidRPr="002A3BB2" w:rsidRDefault="00582700" w:rsidP="00582700">
      <w:pPr>
        <w:tabs>
          <w:tab w:val="left" w:pos="-720"/>
        </w:tabs>
        <w:suppressAutoHyphens/>
        <w:jc w:val="both"/>
        <w:rPr>
          <w:rFonts w:ascii="Avenir LT 55 Roman" w:hAnsi="Avenir LT 55 Roman"/>
          <w:i/>
          <w:spacing w:val="-3"/>
          <w:sz w:val="24"/>
        </w:rPr>
      </w:pPr>
    </w:p>
    <w:p w14:paraId="686AAB02"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Do you have a dedicated compliance officer?  </w:t>
      </w:r>
    </w:p>
    <w:p w14:paraId="5F2F505B" w14:textId="77777777" w:rsidR="00582700" w:rsidRPr="002A3BB2" w:rsidRDefault="00582700" w:rsidP="00582700">
      <w:pPr>
        <w:pStyle w:val="ListParagraph"/>
        <w:rPr>
          <w:rFonts w:ascii="Avenir LT 55 Roman" w:hAnsi="Avenir LT 55 Roman"/>
          <w:spacing w:val="-3"/>
          <w:sz w:val="24"/>
        </w:rPr>
      </w:pPr>
    </w:p>
    <w:p w14:paraId="352A8ABA"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Does your compliance officer serve other roles within the firm? If so, please describe. </w:t>
      </w:r>
    </w:p>
    <w:p w14:paraId="3C18C8FA" w14:textId="77777777" w:rsidR="00582700" w:rsidRPr="002A3BB2" w:rsidRDefault="00582700" w:rsidP="00582700">
      <w:pPr>
        <w:tabs>
          <w:tab w:val="left" w:pos="-720"/>
        </w:tabs>
        <w:suppressAutoHyphens/>
        <w:jc w:val="both"/>
        <w:rPr>
          <w:rFonts w:ascii="Avenir LT 55 Roman" w:hAnsi="Avenir LT 55 Roman"/>
          <w:spacing w:val="-3"/>
          <w:sz w:val="24"/>
        </w:rPr>
      </w:pPr>
    </w:p>
    <w:p w14:paraId="1DE2FCA2"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Who is the firm’s independent auditor? </w:t>
      </w:r>
    </w:p>
    <w:p w14:paraId="28029637" w14:textId="77777777" w:rsidR="00582700" w:rsidRPr="002A3BB2" w:rsidRDefault="00582700" w:rsidP="00582700">
      <w:pPr>
        <w:pStyle w:val="ListParagraph"/>
        <w:rPr>
          <w:rFonts w:ascii="Avenir LT 55 Roman" w:hAnsi="Avenir LT 55 Roman"/>
          <w:spacing w:val="-3"/>
          <w:sz w:val="24"/>
        </w:rPr>
      </w:pPr>
    </w:p>
    <w:p w14:paraId="06497AC6"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How long has the firm’s independent auditor been serving in this capacity?</w:t>
      </w:r>
    </w:p>
    <w:p w14:paraId="4BF7B9A6" w14:textId="77777777" w:rsidR="00582700" w:rsidRPr="002A3BB2" w:rsidRDefault="00582700" w:rsidP="00582700">
      <w:pPr>
        <w:tabs>
          <w:tab w:val="left" w:pos="-720"/>
        </w:tabs>
        <w:suppressAutoHyphens/>
        <w:jc w:val="both"/>
        <w:rPr>
          <w:rFonts w:ascii="Avenir LT 55 Roman" w:hAnsi="Avenir LT 55 Roman"/>
          <w:spacing w:val="-3"/>
          <w:sz w:val="24"/>
        </w:rPr>
      </w:pPr>
    </w:p>
    <w:p w14:paraId="7999E639"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Who is the firm’s legal counsel or do you use an in-house legal team? </w:t>
      </w:r>
    </w:p>
    <w:p w14:paraId="20221F81" w14:textId="77777777" w:rsidR="00582700" w:rsidRPr="002A3BB2" w:rsidRDefault="00582700" w:rsidP="00582700">
      <w:pPr>
        <w:pStyle w:val="ListParagraph"/>
        <w:rPr>
          <w:rFonts w:ascii="Avenir LT 55 Roman" w:hAnsi="Avenir LT 55 Roman"/>
          <w:spacing w:val="-3"/>
          <w:sz w:val="24"/>
        </w:rPr>
      </w:pPr>
    </w:p>
    <w:p w14:paraId="1EDABBE3" w14:textId="21D9451F" w:rsidR="00582700"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Please </w:t>
      </w:r>
      <w:r w:rsidR="000313BC">
        <w:rPr>
          <w:rFonts w:ascii="Avenir LT 55 Roman" w:hAnsi="Avenir LT 55 Roman"/>
          <w:spacing w:val="-3"/>
          <w:sz w:val="24"/>
        </w:rPr>
        <w:t xml:space="preserve">provide a copy of </w:t>
      </w:r>
      <w:r w:rsidRPr="002A3BB2">
        <w:rPr>
          <w:rFonts w:ascii="Avenir LT 55 Roman" w:hAnsi="Avenir LT 55 Roman"/>
          <w:spacing w:val="-3"/>
          <w:sz w:val="24"/>
        </w:rPr>
        <w:t xml:space="preserve">your firm’s disaster recovery and business continuity plans. </w:t>
      </w:r>
    </w:p>
    <w:p w14:paraId="564E82F9" w14:textId="77777777" w:rsidR="000313BC" w:rsidRDefault="000313BC" w:rsidP="000313BC">
      <w:pPr>
        <w:pStyle w:val="ListParagraph"/>
        <w:rPr>
          <w:rFonts w:ascii="Avenir LT 55 Roman" w:hAnsi="Avenir LT 55 Roman"/>
          <w:spacing w:val="-3"/>
          <w:sz w:val="24"/>
        </w:rPr>
      </w:pPr>
    </w:p>
    <w:p w14:paraId="285DF7D9" w14:textId="77777777" w:rsidR="00582700" w:rsidRPr="002A3BB2" w:rsidRDefault="00582700" w:rsidP="00582700">
      <w:pPr>
        <w:numPr>
          <w:ilvl w:val="0"/>
          <w:numId w:val="1"/>
        </w:num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Please address the most recent dates and the numbers of times you have practiced and tested your disaster recovery procedures in the past 5 years, and the results of </w:t>
      </w:r>
      <w:r w:rsidRPr="002A3BB2">
        <w:rPr>
          <w:rFonts w:ascii="Avenir LT 55 Roman" w:hAnsi="Avenir LT 55 Roman"/>
          <w:spacing w:val="-3"/>
          <w:sz w:val="24"/>
        </w:rPr>
        <w:lastRenderedPageBreak/>
        <w:t xml:space="preserve">those exercises.  </w:t>
      </w:r>
    </w:p>
    <w:p w14:paraId="37FA1780" w14:textId="77777777" w:rsidR="00582700" w:rsidRPr="002A3BB2" w:rsidRDefault="00582700" w:rsidP="00582700">
      <w:pPr>
        <w:pStyle w:val="ListParagraph"/>
        <w:rPr>
          <w:rFonts w:ascii="Avenir LT 55 Roman" w:hAnsi="Avenir LT 55 Roman"/>
          <w:spacing w:val="-3"/>
          <w:sz w:val="24"/>
        </w:rPr>
      </w:pPr>
    </w:p>
    <w:p w14:paraId="2B3D0615" w14:textId="77777777" w:rsidR="00582700"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Please address your back-up capabilities and/or offsite location, particularly related to your trading desk, in the event your primary office location was inaccessible.</w:t>
      </w:r>
    </w:p>
    <w:p w14:paraId="30AC52E0" w14:textId="77777777" w:rsidR="00CE4C90" w:rsidRDefault="00CE4C90" w:rsidP="00CE4C90">
      <w:pPr>
        <w:pStyle w:val="ListParagraph"/>
        <w:rPr>
          <w:rFonts w:ascii="Avenir LT 55 Roman" w:hAnsi="Avenir LT 55 Roman"/>
          <w:spacing w:val="-3"/>
          <w:sz w:val="24"/>
        </w:rPr>
      </w:pPr>
    </w:p>
    <w:p w14:paraId="05DAA9AF" w14:textId="00E00DFE" w:rsidR="00CE4C90" w:rsidRPr="00CE4C90" w:rsidRDefault="00CE4C90" w:rsidP="00CE4C90">
      <w:pPr>
        <w:numPr>
          <w:ilvl w:val="0"/>
          <w:numId w:val="1"/>
        </w:numPr>
        <w:tabs>
          <w:tab w:val="left" w:pos="-720"/>
        </w:tabs>
        <w:suppressAutoHyphens/>
        <w:ind w:right="360"/>
        <w:jc w:val="both"/>
        <w:rPr>
          <w:rFonts w:ascii="Avenir LT 55 Roman" w:hAnsi="Avenir LT 55 Roman"/>
          <w:spacing w:val="-3"/>
          <w:sz w:val="24"/>
        </w:rPr>
      </w:pPr>
      <w:r>
        <w:rPr>
          <w:rFonts w:ascii="Avenir LT 55 Roman" w:hAnsi="Avenir LT 55 Roman"/>
          <w:spacing w:val="-3"/>
          <w:sz w:val="24"/>
        </w:rPr>
        <w:t>Please provide a copy of your firm’s cybersecurity policy.  Have you ever experienced a breach in security?  Please explain.</w:t>
      </w:r>
    </w:p>
    <w:p w14:paraId="5F1F127E" w14:textId="77777777" w:rsidR="00582700" w:rsidRPr="002A3BB2" w:rsidRDefault="00582700" w:rsidP="00582700">
      <w:pPr>
        <w:pStyle w:val="ListParagraph"/>
        <w:rPr>
          <w:rFonts w:ascii="Avenir LT 55 Roman" w:hAnsi="Avenir LT 55 Roman"/>
          <w:spacing w:val="-3"/>
          <w:sz w:val="24"/>
        </w:rPr>
      </w:pPr>
    </w:p>
    <w:p w14:paraId="461554D3"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What is your firm’s personal trading policy? </w:t>
      </w:r>
    </w:p>
    <w:p w14:paraId="3B63EF74" w14:textId="77777777" w:rsidR="00582700" w:rsidRPr="002A3BB2" w:rsidRDefault="00582700" w:rsidP="00582700">
      <w:pPr>
        <w:tabs>
          <w:tab w:val="left" w:pos="-720"/>
        </w:tabs>
        <w:suppressAutoHyphens/>
        <w:jc w:val="both"/>
        <w:rPr>
          <w:rFonts w:ascii="Avenir LT 55 Roman" w:hAnsi="Avenir LT 55 Roman"/>
          <w:spacing w:val="-3"/>
          <w:sz w:val="24"/>
        </w:rPr>
      </w:pPr>
    </w:p>
    <w:p w14:paraId="03E615F4"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 xml:space="preserve">What are your procedures for personal trading policy violations? </w:t>
      </w:r>
    </w:p>
    <w:p w14:paraId="2CE4D8D4" w14:textId="77777777" w:rsidR="00582700" w:rsidRPr="002A3BB2" w:rsidRDefault="00582700" w:rsidP="00582700">
      <w:pPr>
        <w:pStyle w:val="ListParagraph"/>
        <w:rPr>
          <w:rFonts w:ascii="Avenir LT 55 Roman" w:hAnsi="Avenir LT 55 Roman"/>
          <w:spacing w:val="-3"/>
          <w:sz w:val="24"/>
        </w:rPr>
      </w:pPr>
    </w:p>
    <w:p w14:paraId="625F16C7"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How many violations of your personal trading policy have occurred in the past 12 months?  Please describe the nature of each violation.</w:t>
      </w:r>
    </w:p>
    <w:p w14:paraId="74F9C15B" w14:textId="77777777" w:rsidR="00582700" w:rsidRPr="002A3BB2" w:rsidRDefault="00582700" w:rsidP="00582700">
      <w:pPr>
        <w:pStyle w:val="ListParagraph"/>
        <w:rPr>
          <w:rFonts w:ascii="Avenir LT 55 Roman" w:hAnsi="Avenir LT 55 Roman"/>
          <w:spacing w:val="-3"/>
          <w:sz w:val="24"/>
        </w:rPr>
      </w:pPr>
    </w:p>
    <w:p w14:paraId="2C7BC3EF" w14:textId="77777777" w:rsidR="00582700" w:rsidRPr="002A3BB2" w:rsidRDefault="00582700" w:rsidP="00582700">
      <w:pPr>
        <w:numPr>
          <w:ilvl w:val="0"/>
          <w:numId w:val="1"/>
        </w:numPr>
        <w:tabs>
          <w:tab w:val="left" w:pos="-720"/>
        </w:tabs>
        <w:suppressAutoHyphens/>
        <w:jc w:val="both"/>
        <w:rPr>
          <w:rFonts w:ascii="Avenir LT 55 Roman" w:hAnsi="Avenir LT 55 Roman"/>
          <w:spacing w:val="-3"/>
          <w:sz w:val="24"/>
        </w:rPr>
      </w:pPr>
      <w:r w:rsidRPr="002A3BB2">
        <w:rPr>
          <w:rFonts w:ascii="Avenir LT 55 Roman" w:hAnsi="Avenir LT 55 Roman"/>
          <w:spacing w:val="-3"/>
          <w:sz w:val="24"/>
        </w:rPr>
        <w:t>What software, systems and/or processes ensure client-specific guidelines and regulations are adhered to?</w:t>
      </w:r>
    </w:p>
    <w:p w14:paraId="231875AD" w14:textId="77777777" w:rsidR="00582700" w:rsidRPr="002A3BB2" w:rsidRDefault="00582700" w:rsidP="00582700">
      <w:pPr>
        <w:tabs>
          <w:tab w:val="left" w:pos="-720"/>
        </w:tabs>
        <w:suppressAutoHyphens/>
        <w:jc w:val="both"/>
        <w:rPr>
          <w:rFonts w:ascii="Avenir LT 55 Roman" w:hAnsi="Avenir LT 55 Roman"/>
          <w:spacing w:val="-3"/>
          <w:sz w:val="24"/>
        </w:rPr>
      </w:pPr>
    </w:p>
    <w:p w14:paraId="7C673D1E"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VII. Trading and Soft Dollars</w:t>
      </w:r>
    </w:p>
    <w:p w14:paraId="1FA0AED9" w14:textId="77777777" w:rsidR="00582700" w:rsidRPr="002A3BB2" w:rsidRDefault="00582700" w:rsidP="00582700">
      <w:pPr>
        <w:tabs>
          <w:tab w:val="left" w:pos="-720"/>
        </w:tabs>
        <w:suppressAutoHyphens/>
        <w:ind w:right="180"/>
        <w:jc w:val="both"/>
        <w:rPr>
          <w:rFonts w:ascii="Avenir LT 55 Roman" w:hAnsi="Avenir LT 55 Roman"/>
          <w:spacing w:val="-3"/>
          <w:sz w:val="24"/>
        </w:rPr>
      </w:pPr>
    </w:p>
    <w:p w14:paraId="7260738D" w14:textId="77777777" w:rsidR="00582700" w:rsidRPr="002A3BB2" w:rsidRDefault="00582700" w:rsidP="00582700">
      <w:pPr>
        <w:numPr>
          <w:ilvl w:val="0"/>
          <w:numId w:val="1"/>
        </w:numPr>
        <w:tabs>
          <w:tab w:val="left" w:pos="-720"/>
        </w:tabs>
        <w:suppressAutoHyphens/>
        <w:ind w:right="180"/>
        <w:jc w:val="both"/>
        <w:rPr>
          <w:rFonts w:ascii="Avenir LT 55 Roman" w:hAnsi="Avenir LT 55 Roman"/>
          <w:spacing w:val="-3"/>
          <w:sz w:val="24"/>
        </w:rPr>
      </w:pPr>
      <w:r w:rsidRPr="002A3BB2">
        <w:rPr>
          <w:rFonts w:ascii="Avenir LT 55 Roman" w:hAnsi="Avenir LT 55 Roman"/>
          <w:spacing w:val="-3"/>
          <w:sz w:val="24"/>
        </w:rPr>
        <w:t>Please describe your firm’s policy on soft dollar trading.</w:t>
      </w:r>
    </w:p>
    <w:p w14:paraId="793DD551" w14:textId="77777777" w:rsidR="00582700" w:rsidRPr="002A3BB2" w:rsidRDefault="00582700" w:rsidP="00582700">
      <w:pPr>
        <w:tabs>
          <w:tab w:val="left" w:pos="-720"/>
        </w:tabs>
        <w:suppressAutoHyphens/>
        <w:ind w:right="180"/>
        <w:jc w:val="both"/>
        <w:rPr>
          <w:rFonts w:ascii="Avenir LT 55 Roman" w:hAnsi="Avenir LT 55 Roman"/>
          <w:spacing w:val="-3"/>
          <w:sz w:val="24"/>
        </w:rPr>
      </w:pPr>
    </w:p>
    <w:p w14:paraId="542D703F" w14:textId="7B90A3DC" w:rsidR="00582700" w:rsidRPr="002A3BB2" w:rsidRDefault="00BC522A" w:rsidP="00582700">
      <w:pPr>
        <w:numPr>
          <w:ilvl w:val="0"/>
          <w:numId w:val="1"/>
        </w:numPr>
        <w:tabs>
          <w:tab w:val="left" w:pos="-720"/>
        </w:tabs>
        <w:suppressAutoHyphens/>
        <w:ind w:right="180"/>
        <w:jc w:val="both"/>
        <w:rPr>
          <w:rFonts w:ascii="Avenir LT 55 Roman" w:hAnsi="Avenir LT 55 Roman"/>
          <w:spacing w:val="-3"/>
          <w:sz w:val="24"/>
        </w:rPr>
      </w:pPr>
      <w:r>
        <w:rPr>
          <w:rFonts w:ascii="Avenir LT 55 Roman" w:hAnsi="Avenir LT 55 Roman"/>
          <w:spacing w:val="-3"/>
          <w:sz w:val="24"/>
        </w:rPr>
        <w:t>P</w:t>
      </w:r>
      <w:r w:rsidR="00582700" w:rsidRPr="002A3BB2">
        <w:rPr>
          <w:rFonts w:ascii="Avenir LT 55 Roman" w:hAnsi="Avenir LT 55 Roman"/>
          <w:spacing w:val="-3"/>
          <w:sz w:val="24"/>
        </w:rPr>
        <w:t xml:space="preserve">lease list the top five brokers utilized in the </w:t>
      </w:r>
      <w:r w:rsidR="00582700" w:rsidRPr="002A3BB2">
        <w:rPr>
          <w:rFonts w:ascii="Avenir LT 55 Roman" w:hAnsi="Avenir LT 55 Roman"/>
          <w:b/>
          <w:spacing w:val="-3"/>
          <w:sz w:val="24"/>
        </w:rPr>
        <w:t>last calendar year</w:t>
      </w:r>
      <w:r w:rsidR="00582700" w:rsidRPr="002A3BB2">
        <w:rPr>
          <w:rFonts w:ascii="Avenir LT 55 Roman" w:hAnsi="Avenir LT 55 Roman"/>
          <w:spacing w:val="-3"/>
          <w:sz w:val="24"/>
        </w:rPr>
        <w:t xml:space="preserve">: </w:t>
      </w:r>
    </w:p>
    <w:p w14:paraId="6E380969" w14:textId="77777777" w:rsidR="00582700" w:rsidRPr="002A3BB2" w:rsidRDefault="00582700" w:rsidP="00582700">
      <w:pPr>
        <w:tabs>
          <w:tab w:val="left" w:pos="-720"/>
        </w:tabs>
        <w:suppressAutoHyphens/>
        <w:ind w:right="180"/>
        <w:jc w:val="both"/>
        <w:rPr>
          <w:rFonts w:ascii="Avenir LT 55 Roman" w:hAnsi="Avenir LT 55 Roman"/>
          <w:spacing w:val="-3"/>
          <w:sz w:val="24"/>
        </w:rPr>
      </w:pPr>
    </w:p>
    <w:tbl>
      <w:tblPr>
        <w:tblW w:w="4140" w:type="dxa"/>
        <w:jc w:val="center"/>
        <w:tblLook w:val="0000" w:firstRow="0" w:lastRow="0" w:firstColumn="0" w:lastColumn="0" w:noHBand="0" w:noVBand="0"/>
      </w:tblPr>
      <w:tblGrid>
        <w:gridCol w:w="4140"/>
      </w:tblGrid>
      <w:tr w:rsidR="00582700" w:rsidRPr="002A3BB2" w14:paraId="5492CDA2" w14:textId="77777777" w:rsidTr="0072214E">
        <w:trPr>
          <w:trHeight w:val="255"/>
          <w:jc w:val="center"/>
        </w:trPr>
        <w:tc>
          <w:tcPr>
            <w:tcW w:w="41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6CDE9E4" w14:textId="77777777" w:rsidR="00582700" w:rsidRPr="002A3BB2" w:rsidRDefault="00582700" w:rsidP="004814EC">
            <w:pPr>
              <w:widowControl/>
              <w:autoSpaceDE/>
              <w:autoSpaceDN/>
              <w:adjustRightInd/>
              <w:jc w:val="center"/>
              <w:rPr>
                <w:rFonts w:ascii="Avenir LT 55 Roman" w:hAnsi="Avenir LT 55 Roman"/>
                <w:b/>
                <w:bCs/>
                <w:sz w:val="24"/>
              </w:rPr>
            </w:pPr>
            <w:r w:rsidRPr="002A3BB2">
              <w:rPr>
                <w:rFonts w:ascii="Avenir LT 55 Roman" w:hAnsi="Avenir LT 55 Roman"/>
                <w:b/>
                <w:bCs/>
                <w:sz w:val="24"/>
              </w:rPr>
              <w:t>Broker</w:t>
            </w:r>
          </w:p>
        </w:tc>
      </w:tr>
      <w:tr w:rsidR="00582700" w:rsidRPr="002A3BB2" w14:paraId="35DD6E87"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1EE798CB"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1)</w:t>
            </w:r>
          </w:p>
        </w:tc>
      </w:tr>
      <w:tr w:rsidR="00582700" w:rsidRPr="002A3BB2" w14:paraId="3214C1A0"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0AE5EF29"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2)</w:t>
            </w:r>
          </w:p>
        </w:tc>
      </w:tr>
      <w:tr w:rsidR="00582700" w:rsidRPr="002A3BB2" w14:paraId="112616FE"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6154E6C6"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3) </w:t>
            </w:r>
          </w:p>
        </w:tc>
      </w:tr>
      <w:tr w:rsidR="00582700" w:rsidRPr="002A3BB2" w14:paraId="08214CDA"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7D4CD8AC"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4)</w:t>
            </w:r>
          </w:p>
        </w:tc>
      </w:tr>
      <w:tr w:rsidR="00582700" w:rsidRPr="002A3BB2" w14:paraId="6282E265"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008DFF2C" w14:textId="77777777" w:rsidR="00582700" w:rsidRPr="002A3BB2" w:rsidRDefault="00582700" w:rsidP="004814EC">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5) </w:t>
            </w:r>
          </w:p>
        </w:tc>
      </w:tr>
    </w:tbl>
    <w:p w14:paraId="6677A133" w14:textId="19886024" w:rsidR="00582700" w:rsidRPr="002A3BB2" w:rsidRDefault="00582700" w:rsidP="00BC522A">
      <w:pPr>
        <w:tabs>
          <w:tab w:val="left" w:pos="-720"/>
        </w:tabs>
        <w:suppressAutoHyphens/>
        <w:ind w:right="180"/>
        <w:jc w:val="both"/>
        <w:rPr>
          <w:rFonts w:ascii="Avenir LT 55 Roman" w:hAnsi="Avenir LT 55 Roman"/>
          <w:spacing w:val="-3"/>
          <w:sz w:val="24"/>
        </w:rPr>
      </w:pPr>
    </w:p>
    <w:p w14:paraId="16700B54" w14:textId="77777777"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If a client requests no soft dollars be used in the construction of their separate account, can you comply?</w:t>
      </w:r>
    </w:p>
    <w:p w14:paraId="636F5B46" w14:textId="77777777" w:rsidR="00582700" w:rsidRPr="002A3BB2" w:rsidRDefault="00582700" w:rsidP="00582700">
      <w:pPr>
        <w:tabs>
          <w:tab w:val="left" w:pos="-720"/>
          <w:tab w:val="left" w:pos="0"/>
        </w:tabs>
        <w:suppressAutoHyphens/>
        <w:ind w:left="360" w:right="180"/>
        <w:jc w:val="both"/>
        <w:rPr>
          <w:rFonts w:ascii="Avenir LT 55 Roman" w:hAnsi="Avenir LT 55 Roman"/>
          <w:spacing w:val="-3"/>
          <w:sz w:val="24"/>
        </w:rPr>
      </w:pPr>
      <w:r w:rsidRPr="002A3BB2">
        <w:rPr>
          <w:rFonts w:ascii="Avenir LT 55 Roman" w:hAnsi="Avenir LT 55 Roman"/>
          <w:spacing w:val="-3"/>
          <w:sz w:val="24"/>
        </w:rPr>
        <w:t xml:space="preserve"> </w:t>
      </w:r>
    </w:p>
    <w:p w14:paraId="6E768A09" w14:textId="77777777"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Please describe the trading platforms utilized by your firm’s trading desk.  </w:t>
      </w:r>
    </w:p>
    <w:p w14:paraId="549A5E19" w14:textId="77777777" w:rsidR="00582700" w:rsidRPr="002A3BB2" w:rsidRDefault="00582700" w:rsidP="00582700">
      <w:pPr>
        <w:tabs>
          <w:tab w:val="left" w:pos="-720"/>
          <w:tab w:val="left" w:pos="0"/>
        </w:tabs>
        <w:suppressAutoHyphens/>
        <w:ind w:right="180"/>
        <w:jc w:val="both"/>
        <w:rPr>
          <w:rFonts w:ascii="Avenir LT 55 Roman" w:hAnsi="Avenir LT 55 Roman"/>
          <w:spacing w:val="-3"/>
          <w:sz w:val="24"/>
        </w:rPr>
      </w:pPr>
    </w:p>
    <w:p w14:paraId="4118D566" w14:textId="77777777"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Do you utilize minority-owned brokerage firms for trades?  </w:t>
      </w:r>
    </w:p>
    <w:p w14:paraId="70BF8E9B" w14:textId="77777777" w:rsidR="00582700" w:rsidRPr="002A3BB2" w:rsidRDefault="00582700" w:rsidP="00582700">
      <w:pPr>
        <w:pStyle w:val="ListParagraph"/>
        <w:rPr>
          <w:rFonts w:ascii="Avenir LT 55 Roman" w:hAnsi="Avenir LT 55 Roman"/>
          <w:spacing w:val="-3"/>
          <w:sz w:val="24"/>
        </w:rPr>
      </w:pPr>
    </w:p>
    <w:p w14:paraId="7FCEC75E" w14:textId="4ED06176"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Please provide a list of the </w:t>
      </w:r>
      <w:r w:rsidR="00CE4C90">
        <w:rPr>
          <w:rFonts w:ascii="Avenir LT 55 Roman" w:hAnsi="Avenir LT 55 Roman"/>
          <w:spacing w:val="-3"/>
          <w:sz w:val="24"/>
        </w:rPr>
        <w:t xml:space="preserve">top 5 </w:t>
      </w:r>
      <w:r w:rsidRPr="002A3BB2">
        <w:rPr>
          <w:rFonts w:ascii="Avenir LT 55 Roman" w:hAnsi="Avenir LT 55 Roman"/>
          <w:spacing w:val="-3"/>
          <w:sz w:val="24"/>
        </w:rPr>
        <w:t>minority-owned brokerage firms you utilize.</w:t>
      </w:r>
    </w:p>
    <w:p w14:paraId="3AC3531D" w14:textId="77777777" w:rsidR="00582700" w:rsidRDefault="00582700" w:rsidP="00582700">
      <w:pPr>
        <w:pStyle w:val="ListParagraph"/>
        <w:rPr>
          <w:rFonts w:ascii="Avenir LT 55 Roman" w:hAnsi="Avenir LT 55 Roman"/>
          <w:spacing w:val="-3"/>
          <w:sz w:val="24"/>
        </w:rPr>
      </w:pPr>
    </w:p>
    <w:tbl>
      <w:tblPr>
        <w:tblW w:w="4140" w:type="dxa"/>
        <w:jc w:val="center"/>
        <w:tblLook w:val="0000" w:firstRow="0" w:lastRow="0" w:firstColumn="0" w:lastColumn="0" w:noHBand="0" w:noVBand="0"/>
      </w:tblPr>
      <w:tblGrid>
        <w:gridCol w:w="4140"/>
      </w:tblGrid>
      <w:tr w:rsidR="00BC522A" w:rsidRPr="002A3BB2" w14:paraId="0DC39AFC" w14:textId="77777777" w:rsidTr="0072214E">
        <w:trPr>
          <w:trHeight w:val="255"/>
          <w:jc w:val="center"/>
        </w:trPr>
        <w:tc>
          <w:tcPr>
            <w:tcW w:w="41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A00DA4C" w14:textId="77777777" w:rsidR="00BC522A" w:rsidRPr="002A3BB2" w:rsidRDefault="00BC522A" w:rsidP="002F7CE5">
            <w:pPr>
              <w:widowControl/>
              <w:autoSpaceDE/>
              <w:autoSpaceDN/>
              <w:adjustRightInd/>
              <w:jc w:val="center"/>
              <w:rPr>
                <w:rFonts w:ascii="Avenir LT 55 Roman" w:hAnsi="Avenir LT 55 Roman"/>
                <w:b/>
                <w:bCs/>
                <w:sz w:val="24"/>
              </w:rPr>
            </w:pPr>
            <w:r w:rsidRPr="002A3BB2">
              <w:rPr>
                <w:rFonts w:ascii="Avenir LT 55 Roman" w:hAnsi="Avenir LT 55 Roman"/>
                <w:b/>
                <w:bCs/>
                <w:sz w:val="24"/>
              </w:rPr>
              <w:t>Broker</w:t>
            </w:r>
          </w:p>
        </w:tc>
      </w:tr>
      <w:tr w:rsidR="00BC522A" w:rsidRPr="002A3BB2" w14:paraId="192A47A5"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241D7550" w14:textId="77777777" w:rsidR="00BC522A" w:rsidRPr="002A3BB2" w:rsidRDefault="00BC522A" w:rsidP="002F7CE5">
            <w:pPr>
              <w:widowControl/>
              <w:autoSpaceDE/>
              <w:autoSpaceDN/>
              <w:adjustRightInd/>
              <w:rPr>
                <w:rFonts w:ascii="Avenir LT 55 Roman" w:hAnsi="Avenir LT 55 Roman"/>
                <w:b/>
                <w:bCs/>
                <w:sz w:val="24"/>
              </w:rPr>
            </w:pPr>
            <w:r w:rsidRPr="002A3BB2">
              <w:rPr>
                <w:rFonts w:ascii="Avenir LT 55 Roman" w:hAnsi="Avenir LT 55 Roman"/>
                <w:b/>
                <w:bCs/>
                <w:sz w:val="24"/>
              </w:rPr>
              <w:t>1)</w:t>
            </w:r>
          </w:p>
        </w:tc>
      </w:tr>
      <w:tr w:rsidR="00BC522A" w:rsidRPr="002A3BB2" w14:paraId="79A259F8"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060B46A8" w14:textId="77777777" w:rsidR="00BC522A" w:rsidRPr="002A3BB2" w:rsidRDefault="00BC522A" w:rsidP="002F7CE5">
            <w:pPr>
              <w:widowControl/>
              <w:autoSpaceDE/>
              <w:autoSpaceDN/>
              <w:adjustRightInd/>
              <w:rPr>
                <w:rFonts w:ascii="Avenir LT 55 Roman" w:hAnsi="Avenir LT 55 Roman"/>
                <w:b/>
                <w:bCs/>
                <w:sz w:val="24"/>
              </w:rPr>
            </w:pPr>
            <w:r w:rsidRPr="002A3BB2">
              <w:rPr>
                <w:rFonts w:ascii="Avenir LT 55 Roman" w:hAnsi="Avenir LT 55 Roman"/>
                <w:b/>
                <w:bCs/>
                <w:sz w:val="24"/>
              </w:rPr>
              <w:t>2)</w:t>
            </w:r>
          </w:p>
        </w:tc>
      </w:tr>
      <w:tr w:rsidR="00BC522A" w:rsidRPr="002A3BB2" w14:paraId="2F4D744B"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64626F1C" w14:textId="77777777" w:rsidR="00BC522A" w:rsidRPr="002A3BB2" w:rsidRDefault="00BC522A" w:rsidP="002F7CE5">
            <w:pPr>
              <w:widowControl/>
              <w:autoSpaceDE/>
              <w:autoSpaceDN/>
              <w:adjustRightInd/>
              <w:rPr>
                <w:rFonts w:ascii="Avenir LT 55 Roman" w:hAnsi="Avenir LT 55 Roman"/>
                <w:b/>
                <w:bCs/>
                <w:sz w:val="24"/>
              </w:rPr>
            </w:pPr>
            <w:r w:rsidRPr="002A3BB2">
              <w:rPr>
                <w:rFonts w:ascii="Avenir LT 55 Roman" w:hAnsi="Avenir LT 55 Roman"/>
                <w:b/>
                <w:bCs/>
                <w:sz w:val="24"/>
              </w:rPr>
              <w:lastRenderedPageBreak/>
              <w:t xml:space="preserve">3) </w:t>
            </w:r>
          </w:p>
        </w:tc>
      </w:tr>
      <w:tr w:rsidR="00BC522A" w:rsidRPr="002A3BB2" w14:paraId="6113D62D"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49732308" w14:textId="77777777" w:rsidR="00BC522A" w:rsidRPr="002A3BB2" w:rsidRDefault="00BC522A" w:rsidP="002F7CE5">
            <w:pPr>
              <w:widowControl/>
              <w:autoSpaceDE/>
              <w:autoSpaceDN/>
              <w:adjustRightInd/>
              <w:rPr>
                <w:rFonts w:ascii="Avenir LT 55 Roman" w:hAnsi="Avenir LT 55 Roman"/>
                <w:b/>
                <w:bCs/>
                <w:sz w:val="24"/>
              </w:rPr>
            </w:pPr>
            <w:r w:rsidRPr="002A3BB2">
              <w:rPr>
                <w:rFonts w:ascii="Avenir LT 55 Roman" w:hAnsi="Avenir LT 55 Roman"/>
                <w:b/>
                <w:bCs/>
                <w:sz w:val="24"/>
              </w:rPr>
              <w:t>4)</w:t>
            </w:r>
          </w:p>
        </w:tc>
      </w:tr>
      <w:tr w:rsidR="00BC522A" w:rsidRPr="002A3BB2" w14:paraId="640801F1" w14:textId="77777777" w:rsidTr="0072214E">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bottom"/>
          </w:tcPr>
          <w:p w14:paraId="510C683E" w14:textId="77777777" w:rsidR="00BC522A" w:rsidRPr="002A3BB2" w:rsidRDefault="00BC522A" w:rsidP="002F7CE5">
            <w:pPr>
              <w:widowControl/>
              <w:autoSpaceDE/>
              <w:autoSpaceDN/>
              <w:adjustRightInd/>
              <w:rPr>
                <w:rFonts w:ascii="Avenir LT 55 Roman" w:hAnsi="Avenir LT 55 Roman"/>
                <w:b/>
                <w:bCs/>
                <w:sz w:val="24"/>
              </w:rPr>
            </w:pPr>
            <w:r w:rsidRPr="002A3BB2">
              <w:rPr>
                <w:rFonts w:ascii="Avenir LT 55 Roman" w:hAnsi="Avenir LT 55 Roman"/>
                <w:b/>
                <w:bCs/>
                <w:sz w:val="24"/>
              </w:rPr>
              <w:t xml:space="preserve">5) </w:t>
            </w:r>
          </w:p>
        </w:tc>
      </w:tr>
    </w:tbl>
    <w:p w14:paraId="483A6C2A" w14:textId="77777777" w:rsidR="00BC522A" w:rsidRPr="002A3BB2" w:rsidRDefault="00BC522A" w:rsidP="00582700">
      <w:pPr>
        <w:pStyle w:val="ListParagraph"/>
        <w:rPr>
          <w:rFonts w:ascii="Avenir LT 55 Roman" w:hAnsi="Avenir LT 55 Roman"/>
          <w:spacing w:val="-3"/>
          <w:sz w:val="24"/>
        </w:rPr>
      </w:pPr>
    </w:p>
    <w:p w14:paraId="72586403" w14:textId="224D0EB4"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 Are you conducting step-outs or direct trades with minority-brokerage firms?  </w:t>
      </w:r>
    </w:p>
    <w:p w14:paraId="4401B72F" w14:textId="77777777" w:rsidR="00582700" w:rsidRPr="002A3BB2" w:rsidRDefault="00582700" w:rsidP="00582700">
      <w:pPr>
        <w:tabs>
          <w:tab w:val="left" w:pos="-720"/>
          <w:tab w:val="left" w:pos="0"/>
        </w:tabs>
        <w:suppressAutoHyphens/>
        <w:ind w:left="900" w:right="180"/>
        <w:jc w:val="both"/>
        <w:rPr>
          <w:rFonts w:ascii="Avenir LT 55 Roman" w:hAnsi="Avenir LT 55 Roman"/>
          <w:spacing w:val="-3"/>
          <w:sz w:val="24"/>
        </w:rPr>
      </w:pPr>
    </w:p>
    <w:p w14:paraId="10DD55BA" w14:textId="77777777"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What percentage of your firm’s actual trades are with minority-owned brokerage firms? </w:t>
      </w:r>
    </w:p>
    <w:p w14:paraId="162E7745" w14:textId="77777777" w:rsidR="00582700" w:rsidRPr="002A3BB2" w:rsidRDefault="00582700" w:rsidP="00582700">
      <w:pPr>
        <w:tabs>
          <w:tab w:val="left" w:pos="-720"/>
          <w:tab w:val="left" w:pos="0"/>
        </w:tabs>
        <w:suppressAutoHyphens/>
        <w:ind w:right="180"/>
        <w:jc w:val="both"/>
        <w:rPr>
          <w:rFonts w:ascii="Avenir LT 55 Roman" w:hAnsi="Avenir LT 55 Roman"/>
          <w:spacing w:val="-3"/>
          <w:sz w:val="24"/>
        </w:rPr>
      </w:pPr>
    </w:p>
    <w:p w14:paraId="0FA25C79" w14:textId="77777777" w:rsidR="00582700" w:rsidRPr="002A3BB2"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Please discuss your portfolio manager’s interaction with your trading desk. </w:t>
      </w:r>
    </w:p>
    <w:p w14:paraId="62C24F98" w14:textId="77777777" w:rsidR="00582700" w:rsidRPr="002A3BB2" w:rsidRDefault="00582700" w:rsidP="00582700">
      <w:pPr>
        <w:pStyle w:val="ListParagraph"/>
        <w:rPr>
          <w:rFonts w:ascii="Avenir LT 55 Roman" w:hAnsi="Avenir LT 55 Roman"/>
          <w:spacing w:val="-3"/>
          <w:sz w:val="24"/>
        </w:rPr>
      </w:pPr>
    </w:p>
    <w:p w14:paraId="5374588D" w14:textId="77777777" w:rsidR="00582700" w:rsidRDefault="00582700" w:rsidP="00582700">
      <w:pPr>
        <w:numPr>
          <w:ilvl w:val="0"/>
          <w:numId w:val="1"/>
        </w:numPr>
        <w:tabs>
          <w:tab w:val="left" w:pos="-720"/>
          <w:tab w:val="left" w:pos="0"/>
        </w:tabs>
        <w:suppressAutoHyphens/>
        <w:ind w:right="180"/>
        <w:jc w:val="both"/>
        <w:rPr>
          <w:rFonts w:ascii="Avenir LT 55 Roman" w:hAnsi="Avenir LT 55 Roman"/>
          <w:spacing w:val="-3"/>
          <w:sz w:val="24"/>
        </w:rPr>
      </w:pPr>
      <w:r w:rsidRPr="002A3BB2">
        <w:rPr>
          <w:rFonts w:ascii="Avenir LT 55 Roman" w:hAnsi="Avenir LT 55 Roman"/>
          <w:spacing w:val="-3"/>
          <w:sz w:val="24"/>
        </w:rPr>
        <w:t xml:space="preserve">How are orders communicated, does the portfolio manager specify price, etc. </w:t>
      </w:r>
    </w:p>
    <w:p w14:paraId="33379AF4" w14:textId="77777777" w:rsidR="00CE4C90" w:rsidRDefault="00CE4C90" w:rsidP="00CE4C90">
      <w:pPr>
        <w:pStyle w:val="ListParagraph"/>
        <w:rPr>
          <w:rFonts w:ascii="Avenir LT 55 Roman" w:hAnsi="Avenir LT 55 Roman"/>
          <w:spacing w:val="-3"/>
          <w:sz w:val="24"/>
        </w:rPr>
      </w:pPr>
    </w:p>
    <w:p w14:paraId="18F2BC89" w14:textId="0A212A2A" w:rsidR="00CE4C90" w:rsidRPr="002A3BB2" w:rsidRDefault="00CE4C90" w:rsidP="00582700">
      <w:pPr>
        <w:numPr>
          <w:ilvl w:val="0"/>
          <w:numId w:val="1"/>
        </w:numPr>
        <w:tabs>
          <w:tab w:val="left" w:pos="-720"/>
          <w:tab w:val="left" w:pos="0"/>
        </w:tabs>
        <w:suppressAutoHyphens/>
        <w:ind w:right="180"/>
        <w:jc w:val="both"/>
        <w:rPr>
          <w:rFonts w:ascii="Avenir LT 55 Roman" w:hAnsi="Avenir LT 55 Roman"/>
          <w:spacing w:val="-3"/>
          <w:sz w:val="24"/>
        </w:rPr>
      </w:pPr>
      <w:r>
        <w:rPr>
          <w:rFonts w:ascii="Avenir LT 55 Roman" w:hAnsi="Avenir LT 55 Roman"/>
          <w:spacing w:val="-3"/>
          <w:sz w:val="24"/>
        </w:rPr>
        <w:t>Do you utilize securities lending withing your index funds?  If so, please provide guidelines for each fund that utilizes securities lending.</w:t>
      </w:r>
    </w:p>
    <w:p w14:paraId="31760D5D" w14:textId="77777777" w:rsidR="00582700" w:rsidRPr="002A3BB2" w:rsidRDefault="00582700" w:rsidP="00582700">
      <w:pPr>
        <w:tabs>
          <w:tab w:val="left" w:pos="-720"/>
          <w:tab w:val="left" w:pos="0"/>
        </w:tabs>
        <w:suppressAutoHyphens/>
        <w:ind w:right="180"/>
        <w:jc w:val="both"/>
        <w:rPr>
          <w:rFonts w:ascii="Avenir LT 55 Roman" w:hAnsi="Avenir LT 55 Roman"/>
          <w:spacing w:val="-3"/>
          <w:sz w:val="24"/>
        </w:rPr>
      </w:pPr>
    </w:p>
    <w:p w14:paraId="18EB7118"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VIII. Product Investment Process</w:t>
      </w:r>
    </w:p>
    <w:p w14:paraId="1B5E6410"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0F317216" w14:textId="77777777" w:rsidR="00582700" w:rsidRPr="002A3BB2" w:rsidRDefault="00582700" w:rsidP="00582700">
      <w:pPr>
        <w:numPr>
          <w:ilvl w:val="0"/>
          <w:numId w:val="1"/>
        </w:num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What distinguishes your firm from other investment managers with respect to </w:t>
      </w:r>
      <w:r>
        <w:rPr>
          <w:rFonts w:ascii="Avenir LT 55 Roman" w:hAnsi="Avenir LT 55 Roman"/>
          <w:spacing w:val="-3"/>
          <w:sz w:val="24"/>
        </w:rPr>
        <w:t>index products</w:t>
      </w:r>
      <w:r w:rsidRPr="002A3BB2">
        <w:rPr>
          <w:rFonts w:ascii="Avenir LT 55 Roman" w:hAnsi="Avenir LT 55 Roman"/>
          <w:spacing w:val="-3"/>
          <w:sz w:val="24"/>
        </w:rPr>
        <w:t>?</w:t>
      </w:r>
    </w:p>
    <w:p w14:paraId="76F27946" w14:textId="77777777" w:rsidR="00582700" w:rsidRPr="002A3BB2" w:rsidRDefault="00582700" w:rsidP="00582700">
      <w:pPr>
        <w:tabs>
          <w:tab w:val="left" w:pos="-720"/>
          <w:tab w:val="left" w:pos="0"/>
        </w:tabs>
        <w:suppressAutoHyphens/>
        <w:ind w:left="900"/>
        <w:jc w:val="both"/>
        <w:rPr>
          <w:rFonts w:ascii="Avenir LT 55 Roman" w:hAnsi="Avenir LT 55 Roman"/>
          <w:spacing w:val="-3"/>
          <w:sz w:val="24"/>
        </w:rPr>
      </w:pPr>
    </w:p>
    <w:p w14:paraId="4F2376FA" w14:textId="4F2A23D8" w:rsidR="00582700" w:rsidRPr="002A3BB2" w:rsidRDefault="00582700" w:rsidP="00582700">
      <w:pPr>
        <w:pStyle w:val="NoSpacing"/>
        <w:numPr>
          <w:ilvl w:val="0"/>
          <w:numId w:val="1"/>
        </w:numPr>
        <w:jc w:val="both"/>
        <w:rPr>
          <w:sz w:val="24"/>
          <w:szCs w:val="24"/>
        </w:rPr>
      </w:pPr>
      <w:r w:rsidRPr="002A3BB2">
        <w:rPr>
          <w:sz w:val="24"/>
          <w:szCs w:val="24"/>
        </w:rPr>
        <w:t>How does your firm replicate the index – full replication or sampling?</w:t>
      </w:r>
      <w:r w:rsidR="00CE4C90">
        <w:rPr>
          <w:sz w:val="24"/>
          <w:szCs w:val="24"/>
        </w:rPr>
        <w:t xml:space="preserve">  If different for various index products, please list each </w:t>
      </w:r>
      <w:r w:rsidR="00DE5263">
        <w:rPr>
          <w:sz w:val="24"/>
          <w:szCs w:val="24"/>
        </w:rPr>
        <w:t xml:space="preserve">index </w:t>
      </w:r>
      <w:r w:rsidR="00CE4C90">
        <w:rPr>
          <w:sz w:val="24"/>
          <w:szCs w:val="24"/>
        </w:rPr>
        <w:t>product and the replication strategy utilized.</w:t>
      </w:r>
    </w:p>
    <w:p w14:paraId="1E983B1A" w14:textId="77777777" w:rsidR="00582700" w:rsidRPr="002A3BB2" w:rsidRDefault="00582700" w:rsidP="00582700">
      <w:pPr>
        <w:pStyle w:val="NoSpacing"/>
        <w:ind w:left="900"/>
        <w:jc w:val="both"/>
        <w:rPr>
          <w:sz w:val="24"/>
          <w:szCs w:val="24"/>
        </w:rPr>
      </w:pPr>
    </w:p>
    <w:p w14:paraId="58612E8F" w14:textId="5A58CE5B" w:rsidR="00582700" w:rsidRPr="002A3BB2" w:rsidRDefault="00582700" w:rsidP="00582700">
      <w:pPr>
        <w:pStyle w:val="NoSpacing"/>
        <w:numPr>
          <w:ilvl w:val="0"/>
          <w:numId w:val="1"/>
        </w:numPr>
        <w:jc w:val="both"/>
        <w:rPr>
          <w:sz w:val="24"/>
          <w:szCs w:val="24"/>
        </w:rPr>
      </w:pPr>
      <w:r w:rsidRPr="002A3BB2">
        <w:rPr>
          <w:sz w:val="24"/>
          <w:szCs w:val="24"/>
        </w:rPr>
        <w:t>What is the expected tracking error of the index product</w:t>
      </w:r>
      <w:r>
        <w:rPr>
          <w:sz w:val="24"/>
          <w:szCs w:val="24"/>
        </w:rPr>
        <w:t xml:space="preserve"> options</w:t>
      </w:r>
      <w:r w:rsidR="00BC522A">
        <w:rPr>
          <w:sz w:val="24"/>
          <w:szCs w:val="24"/>
        </w:rPr>
        <w:t xml:space="preserve"> at your firm</w:t>
      </w:r>
      <w:r w:rsidRPr="002A3BB2">
        <w:rPr>
          <w:sz w:val="24"/>
          <w:szCs w:val="24"/>
        </w:rPr>
        <w:t>?</w:t>
      </w:r>
    </w:p>
    <w:p w14:paraId="23440CED" w14:textId="77777777" w:rsidR="00582700" w:rsidRPr="002A3BB2" w:rsidRDefault="00582700" w:rsidP="00582700">
      <w:pPr>
        <w:pStyle w:val="NoSpacing"/>
        <w:ind w:left="900"/>
        <w:jc w:val="both"/>
        <w:rPr>
          <w:sz w:val="24"/>
          <w:szCs w:val="24"/>
        </w:rPr>
      </w:pPr>
    </w:p>
    <w:p w14:paraId="04B0A5EF" w14:textId="77777777" w:rsidR="00582700" w:rsidRPr="002A3BB2" w:rsidRDefault="00582700" w:rsidP="00582700">
      <w:pPr>
        <w:pStyle w:val="NoSpacing"/>
        <w:numPr>
          <w:ilvl w:val="0"/>
          <w:numId w:val="1"/>
        </w:numPr>
        <w:jc w:val="both"/>
        <w:rPr>
          <w:sz w:val="24"/>
          <w:szCs w:val="24"/>
        </w:rPr>
      </w:pPr>
      <w:r w:rsidRPr="002A3BB2">
        <w:rPr>
          <w:sz w:val="24"/>
          <w:szCs w:val="24"/>
        </w:rPr>
        <w:t>How are trading and transaction costs minimized?</w:t>
      </w:r>
    </w:p>
    <w:p w14:paraId="07DA8065" w14:textId="77777777" w:rsidR="00582700" w:rsidRPr="002A3BB2" w:rsidRDefault="00582700" w:rsidP="00582700">
      <w:pPr>
        <w:pStyle w:val="NoSpacing"/>
        <w:ind w:left="900"/>
        <w:jc w:val="both"/>
        <w:rPr>
          <w:sz w:val="24"/>
          <w:szCs w:val="24"/>
        </w:rPr>
      </w:pPr>
    </w:p>
    <w:p w14:paraId="647C4981" w14:textId="77777777" w:rsidR="00582700" w:rsidRPr="002A3BB2" w:rsidRDefault="00582700" w:rsidP="00582700">
      <w:pPr>
        <w:pStyle w:val="NoSpacing"/>
        <w:numPr>
          <w:ilvl w:val="0"/>
          <w:numId w:val="1"/>
        </w:numPr>
        <w:jc w:val="both"/>
        <w:rPr>
          <w:sz w:val="24"/>
          <w:szCs w:val="24"/>
        </w:rPr>
      </w:pPr>
      <w:r>
        <w:rPr>
          <w:sz w:val="24"/>
          <w:szCs w:val="24"/>
        </w:rPr>
        <w:t>How do</w:t>
      </w:r>
      <w:r w:rsidRPr="002A3BB2">
        <w:rPr>
          <w:sz w:val="24"/>
          <w:szCs w:val="24"/>
        </w:rPr>
        <w:t xml:space="preserve"> the product </w:t>
      </w:r>
      <w:r>
        <w:rPr>
          <w:sz w:val="24"/>
          <w:szCs w:val="24"/>
        </w:rPr>
        <w:t xml:space="preserve">options </w:t>
      </w:r>
      <w:r w:rsidRPr="002A3BB2">
        <w:rPr>
          <w:sz w:val="24"/>
          <w:szCs w:val="24"/>
        </w:rPr>
        <w:t>manage index reconstitution (if applicable)?</w:t>
      </w:r>
    </w:p>
    <w:p w14:paraId="0F1CB727" w14:textId="77777777" w:rsidR="00582700" w:rsidRPr="002A3BB2" w:rsidRDefault="00582700" w:rsidP="00582700">
      <w:pPr>
        <w:pStyle w:val="NoSpacing"/>
        <w:ind w:left="900"/>
        <w:jc w:val="both"/>
        <w:rPr>
          <w:sz w:val="24"/>
          <w:szCs w:val="24"/>
        </w:rPr>
      </w:pPr>
    </w:p>
    <w:p w14:paraId="3333C772" w14:textId="72EF9CD6" w:rsidR="00582700" w:rsidRPr="002A3BB2" w:rsidRDefault="00582700" w:rsidP="00582700">
      <w:pPr>
        <w:pStyle w:val="NoSpacing"/>
        <w:numPr>
          <w:ilvl w:val="0"/>
          <w:numId w:val="1"/>
        </w:numPr>
        <w:jc w:val="both"/>
        <w:rPr>
          <w:sz w:val="24"/>
          <w:szCs w:val="24"/>
        </w:rPr>
      </w:pPr>
      <w:r>
        <w:rPr>
          <w:sz w:val="24"/>
          <w:szCs w:val="24"/>
        </w:rPr>
        <w:t xml:space="preserve">Has there been a time when any product options have either underperformed or outperformed the relevant index by more than </w:t>
      </w:r>
      <w:r w:rsidR="00CE4C90">
        <w:rPr>
          <w:sz w:val="24"/>
          <w:szCs w:val="24"/>
        </w:rPr>
        <w:t>expected in any given year</w:t>
      </w:r>
      <w:r>
        <w:rPr>
          <w:sz w:val="24"/>
          <w:szCs w:val="24"/>
        </w:rPr>
        <w:t>?  Please detail all periods</w:t>
      </w:r>
      <w:r w:rsidR="00CE4C90">
        <w:rPr>
          <w:sz w:val="24"/>
          <w:szCs w:val="24"/>
        </w:rPr>
        <w:t xml:space="preserve"> and provide details on why.</w:t>
      </w:r>
    </w:p>
    <w:p w14:paraId="6477239F" w14:textId="77777777" w:rsidR="00582700" w:rsidRPr="002A3BB2" w:rsidRDefault="00582700" w:rsidP="00582700">
      <w:pPr>
        <w:pStyle w:val="NoSpacing"/>
        <w:ind w:left="900"/>
        <w:jc w:val="both"/>
        <w:rPr>
          <w:sz w:val="24"/>
          <w:szCs w:val="24"/>
        </w:rPr>
      </w:pPr>
    </w:p>
    <w:p w14:paraId="499E8857" w14:textId="77777777" w:rsidR="00582700" w:rsidRPr="002A3BB2" w:rsidRDefault="00582700" w:rsidP="00582700">
      <w:pPr>
        <w:pStyle w:val="NoSpacing"/>
        <w:numPr>
          <w:ilvl w:val="0"/>
          <w:numId w:val="1"/>
        </w:numPr>
        <w:jc w:val="both"/>
        <w:rPr>
          <w:sz w:val="24"/>
          <w:szCs w:val="24"/>
        </w:rPr>
      </w:pPr>
      <w:r w:rsidRPr="002A3BB2">
        <w:rPr>
          <w:sz w:val="24"/>
          <w:szCs w:val="24"/>
        </w:rPr>
        <w:t>How is liquidity managed for the product</w:t>
      </w:r>
      <w:r>
        <w:rPr>
          <w:sz w:val="24"/>
          <w:szCs w:val="24"/>
        </w:rPr>
        <w:t xml:space="preserve"> options</w:t>
      </w:r>
      <w:r w:rsidRPr="002A3BB2">
        <w:rPr>
          <w:sz w:val="24"/>
          <w:szCs w:val="24"/>
        </w:rPr>
        <w:t>?  If cash is held, how is equity exposure maintained?</w:t>
      </w:r>
    </w:p>
    <w:p w14:paraId="61E15BED"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1D9089A3"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4CFCF354"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IX. Fees and Other</w:t>
      </w:r>
    </w:p>
    <w:p w14:paraId="1F0FB170"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3816D9F3" w14:textId="41683228" w:rsidR="00582700" w:rsidRDefault="00582700" w:rsidP="00582700">
      <w:pPr>
        <w:numPr>
          <w:ilvl w:val="0"/>
          <w:numId w:val="1"/>
        </w:numPr>
        <w:tabs>
          <w:tab w:val="left" w:pos="-720"/>
        </w:tabs>
        <w:suppressAutoHyphens/>
        <w:spacing w:line="480" w:lineRule="auto"/>
        <w:ind w:left="907" w:right="360"/>
        <w:jc w:val="both"/>
        <w:rPr>
          <w:rFonts w:ascii="Avenir LT 55 Roman" w:hAnsi="Avenir LT 55 Roman"/>
          <w:spacing w:val="-3"/>
          <w:sz w:val="24"/>
        </w:rPr>
      </w:pPr>
      <w:r>
        <w:rPr>
          <w:rFonts w:ascii="Avenir LT 55 Roman" w:hAnsi="Avenir LT 55 Roman"/>
          <w:spacing w:val="-3"/>
          <w:sz w:val="24"/>
        </w:rPr>
        <w:t>What are</w:t>
      </w:r>
      <w:r w:rsidRPr="002A3BB2">
        <w:rPr>
          <w:rFonts w:ascii="Avenir LT 55 Roman" w:hAnsi="Avenir LT 55 Roman"/>
          <w:spacing w:val="-3"/>
          <w:sz w:val="24"/>
        </w:rPr>
        <w:t xml:space="preserve"> your</w:t>
      </w:r>
      <w:r>
        <w:rPr>
          <w:rFonts w:ascii="Avenir LT 55 Roman" w:hAnsi="Avenir LT 55 Roman"/>
          <w:spacing w:val="-3"/>
          <w:sz w:val="24"/>
        </w:rPr>
        <w:t xml:space="preserve"> standard fee schedules for </w:t>
      </w:r>
      <w:r w:rsidR="00CE4C90">
        <w:rPr>
          <w:rFonts w:ascii="Avenir LT 55 Roman" w:hAnsi="Avenir LT 55 Roman"/>
          <w:spacing w:val="-3"/>
          <w:sz w:val="24"/>
        </w:rPr>
        <w:t xml:space="preserve">all </w:t>
      </w:r>
      <w:r>
        <w:rPr>
          <w:rFonts w:ascii="Avenir LT 55 Roman" w:hAnsi="Avenir LT 55 Roman"/>
          <w:spacing w:val="-3"/>
          <w:sz w:val="24"/>
        </w:rPr>
        <w:t xml:space="preserve">available </w:t>
      </w:r>
      <w:r w:rsidR="00CE4C90">
        <w:rPr>
          <w:rFonts w:ascii="Avenir LT 55 Roman" w:hAnsi="Avenir LT 55 Roman"/>
          <w:spacing w:val="-3"/>
          <w:sz w:val="24"/>
        </w:rPr>
        <w:t xml:space="preserve">index </w:t>
      </w:r>
      <w:r w:rsidRPr="002A3BB2">
        <w:rPr>
          <w:rFonts w:ascii="Avenir LT 55 Roman" w:hAnsi="Avenir LT 55 Roman"/>
          <w:spacing w:val="-3"/>
          <w:sz w:val="24"/>
        </w:rPr>
        <w:t>product</w:t>
      </w:r>
      <w:r>
        <w:rPr>
          <w:rFonts w:ascii="Avenir LT 55 Roman" w:hAnsi="Avenir LT 55 Roman"/>
          <w:spacing w:val="-3"/>
          <w:sz w:val="24"/>
        </w:rPr>
        <w:t>s</w:t>
      </w:r>
      <w:r w:rsidRPr="002A3BB2">
        <w:rPr>
          <w:rFonts w:ascii="Avenir LT 55 Roman" w:hAnsi="Avenir LT 55 Roman"/>
          <w:spacing w:val="-3"/>
          <w:sz w:val="24"/>
        </w:rPr>
        <w:t>?</w:t>
      </w:r>
    </w:p>
    <w:p w14:paraId="5FB404F6" w14:textId="77777777" w:rsidR="00582700" w:rsidRPr="002A3BB2" w:rsidRDefault="00582700" w:rsidP="00582700">
      <w:pPr>
        <w:numPr>
          <w:ilvl w:val="0"/>
          <w:numId w:val="1"/>
        </w:numPr>
        <w:tabs>
          <w:tab w:val="left" w:pos="-720"/>
        </w:tabs>
        <w:suppressAutoHyphens/>
        <w:spacing w:line="480" w:lineRule="auto"/>
        <w:ind w:left="907" w:right="360"/>
        <w:jc w:val="both"/>
        <w:rPr>
          <w:rFonts w:ascii="Avenir LT 55 Roman" w:hAnsi="Avenir LT 55 Roman"/>
          <w:spacing w:val="-3"/>
          <w:sz w:val="24"/>
        </w:rPr>
      </w:pPr>
      <w:r>
        <w:rPr>
          <w:rFonts w:ascii="Avenir LT 55 Roman" w:hAnsi="Avenir LT 55 Roman"/>
          <w:spacing w:val="-3"/>
          <w:sz w:val="24"/>
        </w:rPr>
        <w:t xml:space="preserve">What are your proposed fee schedules for this mandate specifically? </w:t>
      </w:r>
    </w:p>
    <w:p w14:paraId="182F285D" w14:textId="77777777" w:rsidR="00582700" w:rsidRPr="002A3BB2" w:rsidRDefault="00582700" w:rsidP="00582700">
      <w:pPr>
        <w:numPr>
          <w:ilvl w:val="0"/>
          <w:numId w:val="1"/>
        </w:numPr>
        <w:tabs>
          <w:tab w:val="left" w:pos="-720"/>
        </w:tabs>
        <w:suppressAutoHyphens/>
        <w:ind w:left="907" w:right="360"/>
        <w:jc w:val="both"/>
        <w:rPr>
          <w:rFonts w:ascii="Avenir LT 55 Roman" w:hAnsi="Avenir LT 55 Roman"/>
          <w:spacing w:val="-3"/>
          <w:sz w:val="24"/>
        </w:rPr>
      </w:pPr>
      <w:r w:rsidRPr="002A3BB2">
        <w:rPr>
          <w:rFonts w:ascii="Avenir LT 55 Roman" w:hAnsi="Avenir LT 55 Roman"/>
          <w:spacing w:val="-3"/>
          <w:sz w:val="24"/>
        </w:rPr>
        <w:lastRenderedPageBreak/>
        <w:t xml:space="preserve">What is the current Most Favored Nations Policy?  </w:t>
      </w:r>
    </w:p>
    <w:p w14:paraId="642C26D7" w14:textId="77777777" w:rsidR="00582700" w:rsidRPr="002A3BB2" w:rsidRDefault="00582700" w:rsidP="00582700">
      <w:pPr>
        <w:tabs>
          <w:tab w:val="left" w:pos="-720"/>
        </w:tabs>
        <w:suppressAutoHyphens/>
        <w:ind w:left="907" w:right="360"/>
        <w:jc w:val="both"/>
        <w:rPr>
          <w:rFonts w:ascii="Avenir LT 55 Roman" w:hAnsi="Avenir LT 55 Roman"/>
          <w:spacing w:val="-3"/>
          <w:sz w:val="24"/>
        </w:rPr>
      </w:pPr>
    </w:p>
    <w:p w14:paraId="0CDAE2A5" w14:textId="77777777" w:rsidR="00582700" w:rsidRDefault="00582700" w:rsidP="00582700">
      <w:pPr>
        <w:numPr>
          <w:ilvl w:val="0"/>
          <w:numId w:val="1"/>
        </w:numPr>
        <w:tabs>
          <w:tab w:val="left" w:pos="-720"/>
        </w:tabs>
        <w:suppressAutoHyphens/>
        <w:ind w:left="907" w:right="360"/>
        <w:jc w:val="both"/>
        <w:rPr>
          <w:rFonts w:ascii="Avenir LT 55 Roman" w:hAnsi="Avenir LT 55 Roman"/>
          <w:spacing w:val="-3"/>
          <w:sz w:val="24"/>
        </w:rPr>
      </w:pPr>
      <w:r w:rsidRPr="002A3BB2">
        <w:rPr>
          <w:rFonts w:ascii="Avenir LT 55 Roman" w:hAnsi="Avenir LT 55 Roman"/>
          <w:spacing w:val="-3"/>
          <w:sz w:val="24"/>
        </w:rPr>
        <w:t>How do you ensure compliance with this policy?</w:t>
      </w:r>
    </w:p>
    <w:p w14:paraId="443593EE" w14:textId="77777777" w:rsidR="00582700" w:rsidRDefault="00582700" w:rsidP="00582700">
      <w:pPr>
        <w:pStyle w:val="ListParagraph"/>
        <w:rPr>
          <w:rFonts w:ascii="Avenir LT 55 Roman" w:hAnsi="Avenir LT 55 Roman"/>
          <w:spacing w:val="-3"/>
          <w:sz w:val="24"/>
        </w:rPr>
      </w:pPr>
    </w:p>
    <w:p w14:paraId="5678EFF2" w14:textId="5558F52F" w:rsidR="00582700" w:rsidRPr="00EC371E" w:rsidRDefault="00582700" w:rsidP="00582700">
      <w:pPr>
        <w:numPr>
          <w:ilvl w:val="0"/>
          <w:numId w:val="1"/>
        </w:numPr>
        <w:tabs>
          <w:tab w:val="left" w:pos="-720"/>
        </w:tabs>
        <w:suppressAutoHyphens/>
        <w:ind w:left="907" w:right="360"/>
        <w:jc w:val="both"/>
        <w:rPr>
          <w:rFonts w:ascii="Avenir LT 55 Roman" w:hAnsi="Avenir LT 55 Roman"/>
          <w:spacing w:val="-3"/>
          <w:sz w:val="24"/>
        </w:rPr>
      </w:pPr>
      <w:r w:rsidRPr="00EC371E">
        <w:rPr>
          <w:rFonts w:ascii="Avenir LT 55 Roman" w:hAnsi="Avenir LT 55 Roman"/>
          <w:spacing w:val="-3"/>
          <w:sz w:val="24"/>
        </w:rPr>
        <w:t xml:space="preserve">Please provide three references, including contact phone number and email address.  </w:t>
      </w:r>
    </w:p>
    <w:p w14:paraId="7899F2A0" w14:textId="1BF16A81" w:rsidR="00BC522A" w:rsidRDefault="00BC522A">
      <w:pPr>
        <w:widowControl/>
        <w:autoSpaceDE/>
        <w:autoSpaceDN/>
        <w:adjustRightInd/>
        <w:rPr>
          <w:rFonts w:ascii="Avenir LT 55 Roman" w:hAnsi="Avenir LT 55 Roman"/>
          <w:spacing w:val="-3"/>
          <w:sz w:val="24"/>
        </w:rPr>
      </w:pPr>
      <w:r>
        <w:rPr>
          <w:rFonts w:ascii="Avenir LT 55 Roman" w:hAnsi="Avenir LT 55 Roman"/>
          <w:spacing w:val="-3"/>
          <w:sz w:val="24"/>
        </w:rPr>
        <w:br w:type="page"/>
      </w:r>
    </w:p>
    <w:p w14:paraId="178F8A7E" w14:textId="77777777" w:rsidR="00582700" w:rsidRDefault="00582700" w:rsidP="00582700">
      <w:pPr>
        <w:tabs>
          <w:tab w:val="left" w:pos="-720"/>
        </w:tabs>
        <w:suppressAutoHyphens/>
        <w:ind w:left="907" w:right="360"/>
        <w:jc w:val="both"/>
        <w:rPr>
          <w:rFonts w:ascii="Avenir LT 55 Roman" w:hAnsi="Avenir LT 55 Roman"/>
          <w:spacing w:val="-3"/>
          <w:sz w:val="24"/>
        </w:rPr>
      </w:pPr>
    </w:p>
    <w:p w14:paraId="7264F652" w14:textId="77777777" w:rsidR="00582700" w:rsidRPr="002A3BB2" w:rsidRDefault="00582700" w:rsidP="00582700">
      <w:pPr>
        <w:pBdr>
          <w:top w:val="single" w:sz="6" w:space="1" w:color="auto"/>
          <w:left w:val="single" w:sz="6" w:space="1" w:color="auto"/>
          <w:bottom w:val="single" w:sz="6" w:space="1" w:color="auto"/>
          <w:right w:val="single" w:sz="6" w:space="1" w:color="auto"/>
        </w:pBdr>
        <w:shd w:val="pct20" w:color="auto" w:fill="auto"/>
        <w:tabs>
          <w:tab w:val="left" w:pos="-720"/>
        </w:tabs>
        <w:suppressAutoHyphens/>
        <w:jc w:val="center"/>
        <w:rPr>
          <w:rFonts w:ascii="Avenir LT 55 Roman" w:hAnsi="Avenir LT 55 Roman"/>
          <w:b/>
          <w:spacing w:val="-3"/>
          <w:sz w:val="24"/>
        </w:rPr>
      </w:pPr>
      <w:r w:rsidRPr="002A3BB2">
        <w:rPr>
          <w:rFonts w:ascii="Avenir LT 55 Roman" w:hAnsi="Avenir LT 55 Roman"/>
          <w:b/>
          <w:spacing w:val="-3"/>
          <w:sz w:val="24"/>
        </w:rPr>
        <w:t xml:space="preserve">X. Attachments and Disclosure </w:t>
      </w:r>
    </w:p>
    <w:p w14:paraId="264AA239"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183E370E"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Please check off items included as attachments. If any </w:t>
      </w:r>
      <w:r w:rsidRPr="002A3BB2">
        <w:rPr>
          <w:rFonts w:ascii="Avenir LT 55 Roman" w:hAnsi="Avenir LT 55 Roman"/>
          <w:b/>
          <w:spacing w:val="-3"/>
          <w:sz w:val="24"/>
        </w:rPr>
        <w:t>required</w:t>
      </w:r>
      <w:r w:rsidRPr="002A3BB2">
        <w:rPr>
          <w:rFonts w:ascii="Avenir LT 55 Roman" w:hAnsi="Avenir LT 55 Roman"/>
          <w:spacing w:val="-3"/>
          <w:sz w:val="24"/>
        </w:rPr>
        <w:t xml:space="preserve"> items are excluded, please indicate an alternate means for our review of requested items. </w:t>
      </w:r>
    </w:p>
    <w:p w14:paraId="25D2DF77"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25D3A7BB" w14:textId="77777777" w:rsidR="00582700" w:rsidRPr="002A3BB2" w:rsidRDefault="00582700" w:rsidP="00582700">
      <w:pPr>
        <w:tabs>
          <w:tab w:val="left" w:pos="-720"/>
          <w:tab w:val="left" w:pos="0"/>
        </w:tabs>
        <w:suppressAutoHyphens/>
        <w:jc w:val="both"/>
        <w:rPr>
          <w:rFonts w:ascii="Avenir LT 55 Roman" w:hAnsi="Avenir LT 55 Roman"/>
          <w:b/>
          <w:spacing w:val="-3"/>
          <w:sz w:val="24"/>
        </w:rPr>
      </w:pPr>
      <w:r w:rsidRPr="002A3BB2">
        <w:rPr>
          <w:rFonts w:ascii="Avenir LT 55 Roman" w:hAnsi="Avenir LT 55 Roman"/>
          <w:b/>
          <w:spacing w:val="-3"/>
          <w:sz w:val="24"/>
        </w:rPr>
        <w:t xml:space="preserve">Required </w:t>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t xml:space="preserve">    Included? </w:t>
      </w:r>
    </w:p>
    <w:tbl>
      <w:tblPr>
        <w:tblpPr w:leftFromText="180" w:rightFromText="180" w:vertAnchor="text" w:horzAnchor="page" w:tblpX="7648" w:tblpY="122"/>
        <w:tblW w:w="739" w:type="dxa"/>
        <w:tblLook w:val="04A0" w:firstRow="1" w:lastRow="0" w:firstColumn="1" w:lastColumn="0" w:noHBand="0" w:noVBand="1"/>
      </w:tblPr>
      <w:tblGrid>
        <w:gridCol w:w="739"/>
      </w:tblGrid>
      <w:tr w:rsidR="00582700" w:rsidRPr="002A3BB2" w14:paraId="16FB9219" w14:textId="77777777" w:rsidTr="004814EC">
        <w:tc>
          <w:tcPr>
            <w:tcW w:w="739" w:type="dxa"/>
            <w:tcBorders>
              <w:bottom w:val="single" w:sz="8" w:space="0" w:color="auto"/>
            </w:tcBorders>
          </w:tcPr>
          <w:p w14:paraId="43D6800F"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1759D479" w14:textId="77777777" w:rsidTr="004814EC">
        <w:tc>
          <w:tcPr>
            <w:tcW w:w="739" w:type="dxa"/>
            <w:tcBorders>
              <w:top w:val="single" w:sz="8" w:space="0" w:color="auto"/>
              <w:bottom w:val="single" w:sz="8" w:space="0" w:color="auto"/>
            </w:tcBorders>
          </w:tcPr>
          <w:p w14:paraId="4C2089F8"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605876B0" w14:textId="77777777" w:rsidTr="004814EC">
        <w:tc>
          <w:tcPr>
            <w:tcW w:w="739" w:type="dxa"/>
            <w:tcBorders>
              <w:top w:val="single" w:sz="8" w:space="0" w:color="auto"/>
              <w:bottom w:val="single" w:sz="8" w:space="0" w:color="auto"/>
            </w:tcBorders>
          </w:tcPr>
          <w:p w14:paraId="6C38F694"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4A9DF184" w14:textId="77777777" w:rsidTr="004814EC">
        <w:tc>
          <w:tcPr>
            <w:tcW w:w="739" w:type="dxa"/>
            <w:tcBorders>
              <w:top w:val="single" w:sz="8" w:space="0" w:color="auto"/>
              <w:bottom w:val="single" w:sz="8" w:space="0" w:color="auto"/>
            </w:tcBorders>
          </w:tcPr>
          <w:p w14:paraId="3CCE1F92"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4CCCBF93" w14:textId="77777777" w:rsidTr="004814EC">
        <w:tc>
          <w:tcPr>
            <w:tcW w:w="739" w:type="dxa"/>
            <w:tcBorders>
              <w:top w:val="single" w:sz="8" w:space="0" w:color="auto"/>
              <w:bottom w:val="single" w:sz="8" w:space="0" w:color="auto"/>
            </w:tcBorders>
          </w:tcPr>
          <w:p w14:paraId="284727C0"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1B6B4A82" w14:textId="77777777" w:rsidTr="004814EC">
        <w:tc>
          <w:tcPr>
            <w:tcW w:w="739" w:type="dxa"/>
            <w:tcBorders>
              <w:top w:val="single" w:sz="8" w:space="0" w:color="auto"/>
              <w:bottom w:val="single" w:sz="8" w:space="0" w:color="auto"/>
            </w:tcBorders>
          </w:tcPr>
          <w:p w14:paraId="65DE4789"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310CC9BC" w14:textId="77777777" w:rsidTr="004814EC">
        <w:tc>
          <w:tcPr>
            <w:tcW w:w="739" w:type="dxa"/>
            <w:tcBorders>
              <w:top w:val="single" w:sz="8" w:space="0" w:color="auto"/>
              <w:bottom w:val="single" w:sz="8" w:space="0" w:color="auto"/>
            </w:tcBorders>
          </w:tcPr>
          <w:p w14:paraId="7E161ABD"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bl>
    <w:p w14:paraId="52A3FB8D"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r w:rsidRPr="002A3BB2">
        <w:rPr>
          <w:rFonts w:ascii="Avenir LT 55 Roman" w:hAnsi="Avenir LT 55 Roman"/>
          <w:spacing w:val="-3"/>
          <w:sz w:val="24"/>
        </w:rPr>
        <w:tab/>
      </w:r>
    </w:p>
    <w:p w14:paraId="77F62A49"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ADV Part II</w:t>
      </w:r>
    </w:p>
    <w:p w14:paraId="39C11919"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SEC Review Findings Letter</w:t>
      </w:r>
    </w:p>
    <w:p w14:paraId="3FECA12F"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Disaster Recovery and Business Continuity Plans</w:t>
      </w:r>
    </w:p>
    <w:p w14:paraId="5EEFBFB5" w14:textId="22379E3C" w:rsidR="00CE4C90" w:rsidRDefault="00CE4C90" w:rsidP="00582700">
      <w:pPr>
        <w:tabs>
          <w:tab w:val="left" w:pos="-720"/>
          <w:tab w:val="left" w:pos="0"/>
        </w:tabs>
        <w:suppressAutoHyphens/>
        <w:jc w:val="both"/>
        <w:rPr>
          <w:rFonts w:ascii="Avenir LT 55 Roman" w:hAnsi="Avenir LT 55 Roman"/>
          <w:spacing w:val="-3"/>
          <w:sz w:val="24"/>
        </w:rPr>
      </w:pPr>
      <w:r>
        <w:rPr>
          <w:rFonts w:ascii="Avenir LT 55 Roman" w:hAnsi="Avenir LT 55 Roman"/>
          <w:spacing w:val="-3"/>
          <w:sz w:val="24"/>
        </w:rPr>
        <w:t>Cybersecurity P</w:t>
      </w:r>
      <w:r w:rsidR="00E22F4C">
        <w:rPr>
          <w:rFonts w:ascii="Avenir LT 55 Roman" w:hAnsi="Avenir LT 55 Roman"/>
          <w:spacing w:val="-3"/>
          <w:sz w:val="24"/>
        </w:rPr>
        <w:t>olicy and Procedures</w:t>
      </w:r>
    </w:p>
    <w:p w14:paraId="73F05E64" w14:textId="50C2DEF2"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Code of Ethics </w:t>
      </w:r>
    </w:p>
    <w:p w14:paraId="676205C2" w14:textId="77777777" w:rsidR="00582700" w:rsidRDefault="00582700" w:rsidP="00582700">
      <w:pPr>
        <w:tabs>
          <w:tab w:val="left" w:pos="-720"/>
          <w:tab w:val="left" w:pos="0"/>
        </w:tabs>
        <w:suppressAutoHyphens/>
        <w:jc w:val="both"/>
        <w:rPr>
          <w:rFonts w:ascii="Avenir LT 55 Roman" w:hAnsi="Avenir LT 55 Roman"/>
          <w:spacing w:val="-3"/>
          <w:sz w:val="24"/>
        </w:rPr>
      </w:pPr>
      <w:r>
        <w:rPr>
          <w:rFonts w:ascii="Avenir LT 55 Roman" w:hAnsi="Avenir LT 55 Roman"/>
          <w:spacing w:val="-3"/>
          <w:sz w:val="24"/>
        </w:rPr>
        <w:t>Proof of E&amp;O Insurance Coverage</w:t>
      </w:r>
    </w:p>
    <w:p w14:paraId="3683BED1" w14:textId="056B2F0D" w:rsidR="00582700" w:rsidRDefault="00582700" w:rsidP="00582700">
      <w:pPr>
        <w:tabs>
          <w:tab w:val="left" w:pos="-720"/>
          <w:tab w:val="left" w:pos="0"/>
        </w:tabs>
        <w:suppressAutoHyphens/>
        <w:jc w:val="both"/>
        <w:rPr>
          <w:rFonts w:ascii="Avenir LT 55 Roman" w:hAnsi="Avenir LT 55 Roman"/>
          <w:spacing w:val="-3"/>
          <w:sz w:val="24"/>
        </w:rPr>
      </w:pPr>
      <w:r>
        <w:rPr>
          <w:rFonts w:ascii="Avenir LT 55 Roman" w:hAnsi="Avenir LT 55 Roman"/>
          <w:spacing w:val="-3"/>
          <w:sz w:val="24"/>
        </w:rPr>
        <w:t>Historical Monthly Returns for available products in excel</w:t>
      </w:r>
      <w:r w:rsidR="00CE4C90">
        <w:rPr>
          <w:rFonts w:ascii="Avenir LT 55 Roman" w:hAnsi="Avenir LT 55 Roman"/>
          <w:spacing w:val="-3"/>
          <w:sz w:val="24"/>
        </w:rPr>
        <w:tab/>
      </w:r>
    </w:p>
    <w:p w14:paraId="773C1B82" w14:textId="15F42703" w:rsidR="00582700" w:rsidRPr="002A3BB2" w:rsidRDefault="00582700" w:rsidP="00582700">
      <w:pPr>
        <w:tabs>
          <w:tab w:val="left" w:pos="-720"/>
          <w:tab w:val="left" w:pos="0"/>
        </w:tabs>
        <w:suppressAutoHyphens/>
        <w:jc w:val="both"/>
        <w:rPr>
          <w:rFonts w:ascii="Avenir LT 55 Roman" w:hAnsi="Avenir LT 55 Roman"/>
          <w:spacing w:val="-3"/>
          <w:sz w:val="24"/>
        </w:rPr>
      </w:pPr>
    </w:p>
    <w:p w14:paraId="57F84449"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p>
    <w:p w14:paraId="6A607A4F" w14:textId="77777777" w:rsidR="00582700" w:rsidRPr="002A3BB2" w:rsidRDefault="00582700" w:rsidP="00582700">
      <w:pPr>
        <w:tabs>
          <w:tab w:val="left" w:pos="-720"/>
          <w:tab w:val="left" w:pos="0"/>
        </w:tabs>
        <w:suppressAutoHyphens/>
        <w:jc w:val="both"/>
        <w:rPr>
          <w:rFonts w:ascii="Avenir LT 55 Roman" w:hAnsi="Avenir LT 55 Roman"/>
          <w:b/>
          <w:spacing w:val="-3"/>
          <w:sz w:val="24"/>
        </w:rPr>
      </w:pPr>
      <w:r w:rsidRPr="002A3BB2">
        <w:rPr>
          <w:rFonts w:ascii="Avenir LT 55 Roman" w:hAnsi="Avenir LT 55 Roman"/>
          <w:b/>
          <w:spacing w:val="-3"/>
          <w:sz w:val="24"/>
        </w:rPr>
        <w:t xml:space="preserve">Include, if Applicable </w:t>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r>
      <w:r w:rsidRPr="002A3BB2">
        <w:rPr>
          <w:rFonts w:ascii="Avenir LT 55 Roman" w:hAnsi="Avenir LT 55 Roman"/>
          <w:b/>
          <w:spacing w:val="-3"/>
          <w:sz w:val="24"/>
        </w:rPr>
        <w:tab/>
        <w:t xml:space="preserve">                Included? </w:t>
      </w:r>
    </w:p>
    <w:tbl>
      <w:tblPr>
        <w:tblpPr w:leftFromText="180" w:rightFromText="180" w:vertAnchor="text" w:horzAnchor="page" w:tblpX="7648" w:tblpY="122"/>
        <w:tblW w:w="739" w:type="dxa"/>
        <w:tblLook w:val="04A0" w:firstRow="1" w:lastRow="0" w:firstColumn="1" w:lastColumn="0" w:noHBand="0" w:noVBand="1"/>
      </w:tblPr>
      <w:tblGrid>
        <w:gridCol w:w="739"/>
      </w:tblGrid>
      <w:tr w:rsidR="00582700" w:rsidRPr="002A3BB2" w14:paraId="68AB5903" w14:textId="77777777" w:rsidTr="004814EC">
        <w:tc>
          <w:tcPr>
            <w:tcW w:w="739" w:type="dxa"/>
            <w:tcBorders>
              <w:bottom w:val="single" w:sz="8" w:space="0" w:color="auto"/>
            </w:tcBorders>
          </w:tcPr>
          <w:p w14:paraId="12412815"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r w:rsidR="00582700" w:rsidRPr="002A3BB2" w14:paraId="7F850DE1" w14:textId="77777777" w:rsidTr="004814EC">
        <w:tc>
          <w:tcPr>
            <w:tcW w:w="739" w:type="dxa"/>
            <w:tcBorders>
              <w:top w:val="single" w:sz="8" w:space="0" w:color="auto"/>
              <w:bottom w:val="single" w:sz="8" w:space="0" w:color="auto"/>
            </w:tcBorders>
          </w:tcPr>
          <w:p w14:paraId="1082A873" w14:textId="77777777" w:rsidR="00582700" w:rsidRPr="002A3BB2" w:rsidRDefault="00582700" w:rsidP="004814EC">
            <w:pPr>
              <w:tabs>
                <w:tab w:val="left" w:pos="-720"/>
                <w:tab w:val="left" w:pos="0"/>
              </w:tabs>
              <w:suppressAutoHyphens/>
              <w:jc w:val="center"/>
              <w:rPr>
                <w:rFonts w:ascii="Avenir LT 55 Roman" w:hAnsi="Avenir LT 55 Roman"/>
                <w:spacing w:val="-3"/>
                <w:sz w:val="24"/>
              </w:rPr>
            </w:pPr>
          </w:p>
        </w:tc>
      </w:tr>
    </w:tbl>
    <w:p w14:paraId="2E72633B" w14:textId="04B4D2FA"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State or Local Registration for MW</w:t>
      </w:r>
      <w:r w:rsidR="00CE4C90">
        <w:rPr>
          <w:rFonts w:ascii="Avenir LT 55 Roman" w:hAnsi="Avenir LT 55 Roman"/>
          <w:spacing w:val="-3"/>
          <w:sz w:val="24"/>
        </w:rPr>
        <w:t>D</w:t>
      </w:r>
      <w:r w:rsidRPr="002A3BB2">
        <w:rPr>
          <w:rFonts w:ascii="Avenir LT 55 Roman" w:hAnsi="Avenir LT 55 Roman"/>
          <w:spacing w:val="-3"/>
          <w:sz w:val="24"/>
        </w:rPr>
        <w:t>BE</w:t>
      </w:r>
    </w:p>
    <w:p w14:paraId="755596E3" w14:textId="77777777" w:rsidR="00582700" w:rsidRPr="002A3BB2" w:rsidRDefault="00582700" w:rsidP="00582700">
      <w:pPr>
        <w:tabs>
          <w:tab w:val="left" w:pos="-720"/>
          <w:tab w:val="left" w:pos="0"/>
        </w:tabs>
        <w:suppressAutoHyphens/>
        <w:jc w:val="both"/>
        <w:rPr>
          <w:rFonts w:ascii="Avenir LT 55 Roman" w:hAnsi="Avenir LT 55 Roman"/>
          <w:spacing w:val="-3"/>
          <w:sz w:val="24"/>
        </w:rPr>
      </w:pPr>
      <w:r w:rsidRPr="002A3BB2">
        <w:rPr>
          <w:rFonts w:ascii="Avenir LT 55 Roman" w:hAnsi="Avenir LT 55 Roman"/>
          <w:spacing w:val="-3"/>
          <w:sz w:val="24"/>
        </w:rPr>
        <w:t xml:space="preserve">GIPS Verification Letter </w:t>
      </w:r>
    </w:p>
    <w:p w14:paraId="6F8A751A"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2DBB635A"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08DF45BF" w14:textId="77777777" w:rsidR="00582700" w:rsidRPr="002A3BB2" w:rsidRDefault="00582700" w:rsidP="00582700">
      <w:pPr>
        <w:tabs>
          <w:tab w:val="left" w:pos="-720"/>
        </w:tabs>
        <w:suppressAutoHyphens/>
        <w:ind w:right="360"/>
        <w:jc w:val="both"/>
        <w:rPr>
          <w:rFonts w:ascii="Avenir LT 55 Roman" w:hAnsi="Avenir LT 55 Roman"/>
          <w:b/>
          <w:spacing w:val="-3"/>
          <w:sz w:val="24"/>
        </w:rPr>
      </w:pPr>
      <w:r w:rsidRPr="002A3BB2">
        <w:rPr>
          <w:rFonts w:ascii="Avenir LT 55 Roman" w:hAnsi="Avenir LT 55 Roman"/>
          <w:b/>
          <w:spacing w:val="-3"/>
          <w:sz w:val="24"/>
        </w:rPr>
        <w:t xml:space="preserve">Chief Compliance Officer Signature </w:t>
      </w:r>
    </w:p>
    <w:p w14:paraId="78835FE3"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63028DCF" w14:textId="77777777" w:rsidR="00582700" w:rsidRPr="002A3BB2" w:rsidRDefault="00582700" w:rsidP="00582700">
      <w:pP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I, chief compliance officer of  </w:t>
      </w:r>
      <w:r w:rsidRPr="002A3BB2">
        <w:rPr>
          <w:rFonts w:ascii="Avenir LT 55 Roman" w:hAnsi="Avenir LT 55 Roman"/>
          <w:spacing w:val="-3"/>
          <w:sz w:val="24"/>
          <w:u w:val="single"/>
        </w:rPr>
        <w:t xml:space="preserve">                                                     </w:t>
      </w:r>
      <w:r w:rsidRPr="002A3BB2">
        <w:rPr>
          <w:rFonts w:ascii="Avenir LT 55 Roman" w:hAnsi="Avenir LT 55 Roman"/>
          <w:spacing w:val="-3"/>
          <w:sz w:val="24"/>
        </w:rPr>
        <w:t xml:space="preserve">, have reviewed all of the aforementioned statements and documents. To the best of our ability, we believe all statements and documents to be accurate, truthful and timely.  </w:t>
      </w:r>
    </w:p>
    <w:p w14:paraId="74073243"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53201C0A"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11E09476"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6FAC2AC3" w14:textId="77777777" w:rsidR="00582700" w:rsidRPr="002A3BB2" w:rsidRDefault="00582700" w:rsidP="00582700">
      <w:pPr>
        <w:pBdr>
          <w:top w:val="single" w:sz="4" w:space="1" w:color="auto"/>
        </w:pBd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Signature </w:t>
      </w:r>
    </w:p>
    <w:p w14:paraId="3AF16803"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5A300797" w14:textId="77777777" w:rsidR="00582700" w:rsidRPr="002A3BB2" w:rsidRDefault="00582700" w:rsidP="00582700">
      <w:pPr>
        <w:tabs>
          <w:tab w:val="left" w:pos="-720"/>
        </w:tabs>
        <w:suppressAutoHyphens/>
        <w:ind w:right="360"/>
        <w:jc w:val="both"/>
        <w:rPr>
          <w:rFonts w:ascii="Avenir LT 55 Roman" w:hAnsi="Avenir LT 55 Roman"/>
          <w:spacing w:val="-3"/>
          <w:sz w:val="24"/>
        </w:rPr>
      </w:pPr>
    </w:p>
    <w:p w14:paraId="7FA01726" w14:textId="77777777" w:rsidR="00582700" w:rsidRPr="002A3BB2" w:rsidRDefault="00582700" w:rsidP="00582700">
      <w:pPr>
        <w:pBdr>
          <w:top w:val="single" w:sz="4" w:space="1" w:color="auto"/>
        </w:pBdr>
        <w:tabs>
          <w:tab w:val="left" w:pos="-720"/>
        </w:tabs>
        <w:suppressAutoHyphens/>
        <w:ind w:right="360"/>
        <w:jc w:val="both"/>
        <w:rPr>
          <w:rFonts w:ascii="Avenir LT 55 Roman" w:hAnsi="Avenir LT 55 Roman"/>
          <w:spacing w:val="-3"/>
          <w:sz w:val="24"/>
        </w:rPr>
      </w:pPr>
      <w:r w:rsidRPr="002A3BB2">
        <w:rPr>
          <w:rFonts w:ascii="Avenir LT 55 Roman" w:hAnsi="Avenir LT 55 Roman"/>
          <w:spacing w:val="-3"/>
          <w:sz w:val="24"/>
        </w:rPr>
        <w:t xml:space="preserve">Print Name </w:t>
      </w:r>
    </w:p>
    <w:p w14:paraId="3BA51134" w14:textId="77777777" w:rsidR="00582700" w:rsidRPr="00582700" w:rsidRDefault="00582700" w:rsidP="00582700">
      <w:pPr>
        <w:rPr>
          <w:rFonts w:ascii="Avenir LT 55 Roman" w:hAnsi="Avenir LT 55 Roman" w:cs="Arial"/>
        </w:rPr>
      </w:pPr>
    </w:p>
    <w:sectPr w:rsidR="00582700" w:rsidRPr="00582700" w:rsidSect="002E3EB7">
      <w:footerReference w:type="default" r:id="rId10"/>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04BF" w14:textId="77777777" w:rsidR="005B242A" w:rsidRDefault="005B242A">
      <w:r>
        <w:separator/>
      </w:r>
    </w:p>
  </w:endnote>
  <w:endnote w:type="continuationSeparator" w:id="0">
    <w:p w14:paraId="10772390" w14:textId="77777777" w:rsidR="005B242A" w:rsidRDefault="005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enir LT 55 Roman">
    <w:altName w:val="Calibri"/>
    <w:charset w:val="00"/>
    <w:family w:val="swiss"/>
    <w:pitch w:val="variable"/>
    <w:sig w:usb0="80000003" w:usb1="00000042"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A0687" w14:textId="77777777" w:rsidR="004814EC" w:rsidRPr="005E25B9" w:rsidRDefault="004814EC">
    <w:pPr>
      <w:pStyle w:val="Footer"/>
      <w:tabs>
        <w:tab w:val="left" w:pos="9360"/>
        <w:tab w:val="right" w:pos="10080"/>
      </w:tabs>
      <w:ind w:left="-720"/>
      <w:rPr>
        <w:rFonts w:ascii="Times New Roman" w:hAnsi="Times New Roman"/>
        <w:sz w:val="16"/>
      </w:rPr>
    </w:pPr>
    <w:r w:rsidRPr="005E25B9">
      <w:rPr>
        <w:rFonts w:ascii="Times New Roman" w:hAnsi="Times New Roman"/>
        <w:b/>
        <w:i/>
        <w:szCs w:val="20"/>
      </w:rPr>
      <w:t>Prepared by Marquette Associates, Inc.</w:t>
    </w:r>
    <w:r w:rsidRPr="005E25B9">
      <w:rPr>
        <w:rFonts w:ascii="Times New Roman" w:hAnsi="Times New Roman"/>
        <w:sz w:val="16"/>
      </w:rPr>
      <w:tab/>
    </w:r>
    <w:r w:rsidRPr="005E25B9">
      <w:rPr>
        <w:rFonts w:ascii="Times New Roman" w:hAnsi="Times New Roman"/>
        <w:sz w:val="16"/>
      </w:rPr>
      <w:tab/>
    </w:r>
  </w:p>
  <w:p w14:paraId="5AF93EFC" w14:textId="77777777" w:rsidR="004814EC" w:rsidRDefault="0022558E">
    <w:pPr>
      <w:framePr w:w="9361" w:wrap="notBeside" w:vAnchor="text" w:hAnchor="text" w:x="1" w:y="1"/>
      <w:jc w:val="center"/>
      <w:rPr>
        <w:rFonts w:ascii="Arial" w:hAnsi="Arial"/>
        <w:sz w:val="24"/>
      </w:rPr>
    </w:pPr>
    <w:r>
      <w:rPr>
        <w:rFonts w:ascii="Arial" w:hAnsi="Arial"/>
        <w:sz w:val="24"/>
      </w:rPr>
      <w:fldChar w:fldCharType="begin"/>
    </w:r>
    <w:r w:rsidR="004814EC">
      <w:rPr>
        <w:rFonts w:ascii="Arial" w:hAnsi="Arial"/>
        <w:sz w:val="24"/>
      </w:rPr>
      <w:instrText xml:space="preserve">PAGE </w:instrText>
    </w:r>
    <w:r>
      <w:rPr>
        <w:rFonts w:ascii="Arial" w:hAnsi="Arial"/>
        <w:sz w:val="24"/>
      </w:rPr>
      <w:fldChar w:fldCharType="separate"/>
    </w:r>
    <w:r w:rsidR="008903E1">
      <w:rPr>
        <w:rFonts w:ascii="Arial" w:hAnsi="Arial"/>
        <w:noProof/>
        <w:sz w:val="24"/>
      </w:rPr>
      <w:t>13</w:t>
    </w:r>
    <w:r>
      <w:rPr>
        <w:rFonts w:ascii="Arial" w:hAnsi="Arial"/>
        <w:sz w:val="24"/>
      </w:rPr>
      <w:fldChar w:fldCharType="end"/>
    </w:r>
  </w:p>
  <w:p w14:paraId="26F23080" w14:textId="77777777" w:rsidR="004814EC" w:rsidRDefault="004814EC">
    <w:pPr>
      <w:pStyle w:val="Footer"/>
      <w:tabs>
        <w:tab w:val="clear" w:pos="0"/>
        <w:tab w:val="clear" w:pos="4320"/>
        <w:tab w:val="clear" w:pos="8640"/>
        <w:tab w:val="left" w:pos="-720"/>
        <w:tab w:val="center" w:pos="3600"/>
        <w:tab w:val="right" w:pos="7920"/>
      </w:tabs>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EC68" w14:textId="77777777" w:rsidR="005B242A" w:rsidRDefault="005B242A">
      <w:r>
        <w:separator/>
      </w:r>
    </w:p>
  </w:footnote>
  <w:footnote w:type="continuationSeparator" w:id="0">
    <w:p w14:paraId="7EB2476C" w14:textId="77777777" w:rsidR="005B242A" w:rsidRDefault="005B2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65962"/>
    <w:multiLevelType w:val="hybridMultilevel"/>
    <w:tmpl w:val="00FAF6BC"/>
    <w:lvl w:ilvl="0" w:tplc="04090011">
      <w:start w:val="1"/>
      <w:numFmt w:val="decimal"/>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BA3F78"/>
    <w:multiLevelType w:val="hybridMultilevel"/>
    <w:tmpl w:val="00FAF6BC"/>
    <w:lvl w:ilvl="0" w:tplc="04090011">
      <w:start w:val="1"/>
      <w:numFmt w:val="decimal"/>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A81D18"/>
    <w:multiLevelType w:val="hybridMultilevel"/>
    <w:tmpl w:val="9A924FEE"/>
    <w:lvl w:ilvl="0" w:tplc="60667CC0">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4E56F1"/>
    <w:multiLevelType w:val="hybridMultilevel"/>
    <w:tmpl w:val="00FAF6BC"/>
    <w:lvl w:ilvl="0" w:tplc="04090011">
      <w:start w:val="1"/>
      <w:numFmt w:val="decimal"/>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392010"/>
    <w:multiLevelType w:val="hybridMultilevel"/>
    <w:tmpl w:val="5E72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E1A98"/>
    <w:multiLevelType w:val="hybridMultilevel"/>
    <w:tmpl w:val="E078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E006E"/>
    <w:multiLevelType w:val="multilevel"/>
    <w:tmpl w:val="00FAF6B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2313A5"/>
    <w:multiLevelType w:val="hybridMultilevel"/>
    <w:tmpl w:val="00FAF6BC"/>
    <w:lvl w:ilvl="0" w:tplc="04090011">
      <w:start w:val="1"/>
      <w:numFmt w:val="decimal"/>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DC3DEE"/>
    <w:multiLevelType w:val="hybridMultilevel"/>
    <w:tmpl w:val="00FAF6BC"/>
    <w:lvl w:ilvl="0" w:tplc="04090011">
      <w:start w:val="1"/>
      <w:numFmt w:val="decimal"/>
      <w:lvlText w:val="%1)"/>
      <w:lvlJc w:val="left"/>
      <w:pPr>
        <w:tabs>
          <w:tab w:val="num" w:pos="900"/>
        </w:tabs>
        <w:ind w:left="90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FC02A1"/>
    <w:multiLevelType w:val="hybridMultilevel"/>
    <w:tmpl w:val="04FCA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5378266">
    <w:abstractNumId w:val="0"/>
  </w:num>
  <w:num w:numId="2" w16cid:durableId="862938093">
    <w:abstractNumId w:val="2"/>
  </w:num>
  <w:num w:numId="3" w16cid:durableId="2091270349">
    <w:abstractNumId w:val="6"/>
  </w:num>
  <w:num w:numId="4" w16cid:durableId="480539749">
    <w:abstractNumId w:val="8"/>
  </w:num>
  <w:num w:numId="5" w16cid:durableId="1429345775">
    <w:abstractNumId w:val="3"/>
  </w:num>
  <w:num w:numId="6" w16cid:durableId="1879269426">
    <w:abstractNumId w:val="7"/>
  </w:num>
  <w:num w:numId="7" w16cid:durableId="352731417">
    <w:abstractNumId w:val="1"/>
  </w:num>
  <w:num w:numId="8" w16cid:durableId="1206334560">
    <w:abstractNumId w:val="4"/>
  </w:num>
  <w:num w:numId="9" w16cid:durableId="1338843694">
    <w:abstractNumId w:val="5"/>
  </w:num>
  <w:num w:numId="10" w16cid:durableId="944731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B7"/>
    <w:rsid w:val="000044EF"/>
    <w:rsid w:val="00007878"/>
    <w:rsid w:val="0001611F"/>
    <w:rsid w:val="000313BC"/>
    <w:rsid w:val="00033C7E"/>
    <w:rsid w:val="0003540B"/>
    <w:rsid w:val="00077193"/>
    <w:rsid w:val="000A1C4D"/>
    <w:rsid w:val="000E1FE5"/>
    <w:rsid w:val="000F0C2E"/>
    <w:rsid w:val="00100CE2"/>
    <w:rsid w:val="00105AC9"/>
    <w:rsid w:val="00134937"/>
    <w:rsid w:val="00143ABF"/>
    <w:rsid w:val="0019344C"/>
    <w:rsid w:val="00197B03"/>
    <w:rsid w:val="001D3E2D"/>
    <w:rsid w:val="001D6393"/>
    <w:rsid w:val="001F0D3C"/>
    <w:rsid w:val="002061AE"/>
    <w:rsid w:val="0022558E"/>
    <w:rsid w:val="002314A6"/>
    <w:rsid w:val="00232D4B"/>
    <w:rsid w:val="00233E81"/>
    <w:rsid w:val="00255985"/>
    <w:rsid w:val="00263142"/>
    <w:rsid w:val="002633DA"/>
    <w:rsid w:val="00273BDC"/>
    <w:rsid w:val="0028542C"/>
    <w:rsid w:val="002B1A2B"/>
    <w:rsid w:val="002B53FA"/>
    <w:rsid w:val="002C3C62"/>
    <w:rsid w:val="002E0CF7"/>
    <w:rsid w:val="002E3EB7"/>
    <w:rsid w:val="002F71FE"/>
    <w:rsid w:val="00302277"/>
    <w:rsid w:val="00315F9F"/>
    <w:rsid w:val="0032395D"/>
    <w:rsid w:val="003420B9"/>
    <w:rsid w:val="00365472"/>
    <w:rsid w:val="00370E57"/>
    <w:rsid w:val="00372D55"/>
    <w:rsid w:val="003A09A7"/>
    <w:rsid w:val="003A2CCD"/>
    <w:rsid w:val="003D0E43"/>
    <w:rsid w:val="003E62C0"/>
    <w:rsid w:val="0040370F"/>
    <w:rsid w:val="00405AF4"/>
    <w:rsid w:val="0041493B"/>
    <w:rsid w:val="00415E4E"/>
    <w:rsid w:val="00424BAE"/>
    <w:rsid w:val="00432197"/>
    <w:rsid w:val="00433AE6"/>
    <w:rsid w:val="004814EC"/>
    <w:rsid w:val="004F7760"/>
    <w:rsid w:val="005671F4"/>
    <w:rsid w:val="00573354"/>
    <w:rsid w:val="00573713"/>
    <w:rsid w:val="005752E2"/>
    <w:rsid w:val="00575CC0"/>
    <w:rsid w:val="00577103"/>
    <w:rsid w:val="005777AC"/>
    <w:rsid w:val="00582700"/>
    <w:rsid w:val="005A0DB8"/>
    <w:rsid w:val="005A35AA"/>
    <w:rsid w:val="005B14DD"/>
    <w:rsid w:val="005B242A"/>
    <w:rsid w:val="005D1B24"/>
    <w:rsid w:val="005E6B08"/>
    <w:rsid w:val="00687097"/>
    <w:rsid w:val="006D754C"/>
    <w:rsid w:val="006E4B6C"/>
    <w:rsid w:val="0072214E"/>
    <w:rsid w:val="0073022C"/>
    <w:rsid w:val="00735FE7"/>
    <w:rsid w:val="00740843"/>
    <w:rsid w:val="00755F55"/>
    <w:rsid w:val="007562CD"/>
    <w:rsid w:val="00763F3F"/>
    <w:rsid w:val="00780440"/>
    <w:rsid w:val="007963BF"/>
    <w:rsid w:val="007E1E8A"/>
    <w:rsid w:val="008330AB"/>
    <w:rsid w:val="00842583"/>
    <w:rsid w:val="00855E79"/>
    <w:rsid w:val="008773ED"/>
    <w:rsid w:val="008857DE"/>
    <w:rsid w:val="008903E1"/>
    <w:rsid w:val="008B0F48"/>
    <w:rsid w:val="008C124E"/>
    <w:rsid w:val="008D0697"/>
    <w:rsid w:val="008F247F"/>
    <w:rsid w:val="00926DC0"/>
    <w:rsid w:val="0098390B"/>
    <w:rsid w:val="00984202"/>
    <w:rsid w:val="009B07CF"/>
    <w:rsid w:val="009B2DC9"/>
    <w:rsid w:val="009C7B2E"/>
    <w:rsid w:val="009D704D"/>
    <w:rsid w:val="009E56A3"/>
    <w:rsid w:val="009E65AE"/>
    <w:rsid w:val="009F1A08"/>
    <w:rsid w:val="00A115EC"/>
    <w:rsid w:val="00A15BA8"/>
    <w:rsid w:val="00A315C4"/>
    <w:rsid w:val="00A42F5A"/>
    <w:rsid w:val="00A45E2B"/>
    <w:rsid w:val="00A61FA6"/>
    <w:rsid w:val="00A702BE"/>
    <w:rsid w:val="00A8475F"/>
    <w:rsid w:val="00A84EC6"/>
    <w:rsid w:val="00AC48AB"/>
    <w:rsid w:val="00AC6926"/>
    <w:rsid w:val="00AF0FAB"/>
    <w:rsid w:val="00B06FA5"/>
    <w:rsid w:val="00B23177"/>
    <w:rsid w:val="00B475C1"/>
    <w:rsid w:val="00B5244B"/>
    <w:rsid w:val="00B92FA3"/>
    <w:rsid w:val="00BA1C41"/>
    <w:rsid w:val="00BB208F"/>
    <w:rsid w:val="00BB3B12"/>
    <w:rsid w:val="00BC522A"/>
    <w:rsid w:val="00BD5FCA"/>
    <w:rsid w:val="00BE1D85"/>
    <w:rsid w:val="00BE2BFC"/>
    <w:rsid w:val="00BE6D1B"/>
    <w:rsid w:val="00C22759"/>
    <w:rsid w:val="00C336E4"/>
    <w:rsid w:val="00C73F61"/>
    <w:rsid w:val="00C75B38"/>
    <w:rsid w:val="00CA0BED"/>
    <w:rsid w:val="00CB0B6B"/>
    <w:rsid w:val="00CE4C90"/>
    <w:rsid w:val="00D1282E"/>
    <w:rsid w:val="00D50B00"/>
    <w:rsid w:val="00D531FC"/>
    <w:rsid w:val="00D5694A"/>
    <w:rsid w:val="00D576BA"/>
    <w:rsid w:val="00D660D1"/>
    <w:rsid w:val="00D96FC1"/>
    <w:rsid w:val="00DA28E5"/>
    <w:rsid w:val="00DB2425"/>
    <w:rsid w:val="00DC02EA"/>
    <w:rsid w:val="00DC6640"/>
    <w:rsid w:val="00DE5263"/>
    <w:rsid w:val="00DE64DE"/>
    <w:rsid w:val="00DF7E83"/>
    <w:rsid w:val="00E033B6"/>
    <w:rsid w:val="00E1298B"/>
    <w:rsid w:val="00E22F4C"/>
    <w:rsid w:val="00E4610D"/>
    <w:rsid w:val="00E878BD"/>
    <w:rsid w:val="00EA2C41"/>
    <w:rsid w:val="00EA728D"/>
    <w:rsid w:val="00EB4277"/>
    <w:rsid w:val="00EB5C6D"/>
    <w:rsid w:val="00EE243A"/>
    <w:rsid w:val="00EE46E4"/>
    <w:rsid w:val="00F026F3"/>
    <w:rsid w:val="00F4437A"/>
    <w:rsid w:val="00F62B4F"/>
    <w:rsid w:val="00F65480"/>
    <w:rsid w:val="00FA3E94"/>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34119"/>
  <w15:docId w15:val="{15E426B1-C851-4892-9D68-ED59DFBF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EB7"/>
    <w:pPr>
      <w:widowControl w:val="0"/>
      <w:autoSpaceDE w:val="0"/>
      <w:autoSpaceDN w:val="0"/>
      <w:adjustRightInd w:val="0"/>
    </w:pPr>
    <w:rPr>
      <w:szCs w:val="24"/>
    </w:rPr>
  </w:style>
  <w:style w:type="paragraph" w:styleId="Heading1">
    <w:name w:val="heading 1"/>
    <w:basedOn w:val="Normal"/>
    <w:next w:val="Normal"/>
    <w:qFormat/>
    <w:rsid w:val="002E3EB7"/>
    <w:pPr>
      <w:outlineLvl w:val="0"/>
    </w:pPr>
    <w:rPr>
      <w:rFonts w:ascii="Arial" w:hAnsi="Arial" w:cs="Arial"/>
      <w:b/>
      <w:bCs/>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E3EB7"/>
    <w:pPr>
      <w:tabs>
        <w:tab w:val="left" w:pos="0"/>
        <w:tab w:val="center" w:pos="4320"/>
        <w:tab w:val="right" w:pos="8640"/>
      </w:tabs>
    </w:pPr>
    <w:rPr>
      <w:rFonts w:ascii="MS Sans Serif" w:hAnsi="MS Sans Serif"/>
    </w:rPr>
  </w:style>
  <w:style w:type="paragraph" w:styleId="BodyText">
    <w:name w:val="Body Text"/>
    <w:basedOn w:val="Normal"/>
    <w:rsid w:val="002E3EB7"/>
    <w:pPr>
      <w:widowControl/>
      <w:tabs>
        <w:tab w:val="left" w:pos="-720"/>
      </w:tabs>
      <w:suppressAutoHyphens/>
      <w:autoSpaceDE/>
      <w:autoSpaceDN/>
      <w:adjustRightInd/>
      <w:jc w:val="both"/>
    </w:pPr>
    <w:rPr>
      <w:rFonts w:ascii="CG Times (W1)" w:hAnsi="CG Times (W1)"/>
      <w:spacing w:val="-3"/>
      <w:sz w:val="24"/>
      <w:szCs w:val="20"/>
    </w:rPr>
  </w:style>
  <w:style w:type="paragraph" w:styleId="ListParagraph">
    <w:name w:val="List Paragraph"/>
    <w:basedOn w:val="Normal"/>
    <w:uiPriority w:val="34"/>
    <w:qFormat/>
    <w:rsid w:val="00263142"/>
    <w:pPr>
      <w:ind w:left="720"/>
    </w:pPr>
  </w:style>
  <w:style w:type="paragraph" w:styleId="BalloonText">
    <w:name w:val="Balloon Text"/>
    <w:basedOn w:val="Normal"/>
    <w:link w:val="BalloonTextChar"/>
    <w:rsid w:val="00E878BD"/>
    <w:rPr>
      <w:rFonts w:ascii="Tahoma" w:hAnsi="Tahoma" w:cs="Tahoma"/>
      <w:sz w:val="16"/>
      <w:szCs w:val="16"/>
    </w:rPr>
  </w:style>
  <w:style w:type="character" w:customStyle="1" w:styleId="BalloonTextChar">
    <w:name w:val="Balloon Text Char"/>
    <w:basedOn w:val="DefaultParagraphFont"/>
    <w:link w:val="BalloonText"/>
    <w:rsid w:val="00E878BD"/>
    <w:rPr>
      <w:rFonts w:ascii="Tahoma" w:hAnsi="Tahoma" w:cs="Tahoma"/>
      <w:sz w:val="16"/>
      <w:szCs w:val="16"/>
    </w:rPr>
  </w:style>
  <w:style w:type="character" w:styleId="Hyperlink">
    <w:name w:val="Hyperlink"/>
    <w:rsid w:val="00D50B00"/>
    <w:rPr>
      <w:color w:val="0000FF"/>
      <w:u w:val="single"/>
    </w:rPr>
  </w:style>
  <w:style w:type="paragraph" w:customStyle="1" w:styleId="headline">
    <w:name w:val="headline"/>
    <w:basedOn w:val="Normal"/>
    <w:rsid w:val="00D50B00"/>
    <w:pPr>
      <w:widowControl/>
      <w:autoSpaceDE/>
      <w:autoSpaceDN/>
      <w:adjustRightInd/>
      <w:spacing w:before="100" w:beforeAutospacing="1" w:after="100" w:afterAutospacing="1"/>
    </w:pPr>
    <w:rPr>
      <w:rFonts w:eastAsia="MS Mincho"/>
      <w:sz w:val="24"/>
      <w:lang w:eastAsia="ja-JP"/>
    </w:rPr>
  </w:style>
  <w:style w:type="paragraph" w:styleId="Title">
    <w:name w:val="Title"/>
    <w:basedOn w:val="Normal"/>
    <w:link w:val="TitleChar"/>
    <w:qFormat/>
    <w:rsid w:val="00D50B00"/>
    <w:pPr>
      <w:widowControl/>
      <w:autoSpaceDE/>
      <w:autoSpaceDN/>
      <w:adjustRightInd/>
      <w:ind w:right="-1440"/>
      <w:jc w:val="center"/>
    </w:pPr>
    <w:rPr>
      <w:b/>
      <w:sz w:val="32"/>
      <w:szCs w:val="20"/>
    </w:rPr>
  </w:style>
  <w:style w:type="character" w:customStyle="1" w:styleId="TitleChar">
    <w:name w:val="Title Char"/>
    <w:basedOn w:val="DefaultParagraphFont"/>
    <w:link w:val="Title"/>
    <w:rsid w:val="00D50B00"/>
    <w:rPr>
      <w:b/>
      <w:sz w:val="32"/>
    </w:rPr>
  </w:style>
  <w:style w:type="paragraph" w:customStyle="1" w:styleId="Default">
    <w:name w:val="Default"/>
    <w:rsid w:val="00D50B00"/>
    <w:pPr>
      <w:autoSpaceDE w:val="0"/>
      <w:autoSpaceDN w:val="0"/>
      <w:adjustRightInd w:val="0"/>
    </w:pPr>
    <w:rPr>
      <w:rFonts w:ascii="Verdana" w:hAnsi="Verdana" w:cs="Verdana"/>
      <w:color w:val="000000"/>
      <w:sz w:val="24"/>
      <w:szCs w:val="24"/>
    </w:rPr>
  </w:style>
  <w:style w:type="paragraph" w:styleId="NoSpacing">
    <w:name w:val="No Spacing"/>
    <w:uiPriority w:val="1"/>
    <w:qFormat/>
    <w:rsid w:val="00582700"/>
    <w:rPr>
      <w:rFonts w:ascii="Avenir LT 55 Roman" w:eastAsiaTheme="minorHAnsi" w:hAnsi="Avenir LT 55 Roman" w:cstheme="minorBidi"/>
      <w:sz w:val="22"/>
      <w:szCs w:val="22"/>
    </w:rPr>
  </w:style>
  <w:style w:type="paragraph" w:customStyle="1" w:styleId="xmsonormal">
    <w:name w:val="x_msonormal"/>
    <w:basedOn w:val="Normal"/>
    <w:rsid w:val="00255985"/>
    <w:pPr>
      <w:widowControl/>
      <w:autoSpaceDE/>
      <w:autoSpaceDN/>
      <w:adjustRightInd/>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85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5@marquetteassociat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nkprotect.cudasvc.com/url?a=https%3a%2f%2fnam12.safelinks.protection.outlook.com%2f%3furl%3dhttps%253A%252F%252Fwww.ilga.gov%252Flegislation%252Filcs%252Filcs4.asp%253FActID%253D638%2526ChapterID%253D9%2526SeqStart%253D100000%2526SeqEnd%253D6300000%26data%3d05%257C01%257Csrosenblat%2540baumsigman.com%257Ce0e87d50fd644371a3b608db2c8b09db%257C5d2c26b2d95c4196a9ecddc05de2db48%257C1%257C0%257C638152747924471081%257CUnknown%257CTWFpbGZsb3d8eyJWIjoiMC4wLjAwMDAiLCJQIjoiV2luMzIiLCJBTiI6Ik1haWwiLCJXVCI6Mn0%253D%257C3000%257C%257C%257C%26sdata%3drbS9ibxTNWHMHcQCQQ08hl6XRzCs9Y7AfqqBlw67I%252Bw%253D%26reserved%3d0&amp;c=E,1,U-Dk_UDBfWgsD8PUEOOuaFpvqIn1KIqjh9bpOk7tx6zxnrvyFjtr119CiEDgBdusj624rAyfi-p0hIdrnLvLXcr4YjcO042mXuV0R9XXJtfPqg,,&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Marquette Associates</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Schrade</dc:creator>
  <cp:lastModifiedBy>Tom Washek</cp:lastModifiedBy>
  <cp:revision>2</cp:revision>
  <dcterms:created xsi:type="dcterms:W3CDTF">2024-10-29T14:55:00Z</dcterms:created>
  <dcterms:modified xsi:type="dcterms:W3CDTF">2024-10-29T14:55:00Z</dcterms:modified>
</cp:coreProperties>
</file>